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254AD1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6C5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AD1" w:rsidRPr="00254AD1" w:rsidRDefault="00254AD1" w:rsidP="00254AD1">
            <w:pPr>
              <w:jc w:val="both"/>
              <w:rPr>
                <w:rFonts w:ascii="Times New Roman" w:hAnsi="Times New Roman" w:cs="Times New Roman"/>
              </w:rPr>
            </w:pPr>
            <w:r w:rsidRPr="00254AD1">
              <w:rPr>
                <w:rFonts w:ascii="Times New Roman" w:hAnsi="Times New Roman" w:cs="Times New Roman"/>
              </w:rPr>
              <w:t>Международный аэропорт «Казань», ангар ООО «</w:t>
            </w:r>
            <w:proofErr w:type="spellStart"/>
            <w:r w:rsidRPr="00254AD1">
              <w:rPr>
                <w:rFonts w:ascii="Times New Roman" w:hAnsi="Times New Roman" w:cs="Times New Roman"/>
              </w:rPr>
              <w:t>Тулпар</w:t>
            </w:r>
            <w:proofErr w:type="spellEnd"/>
            <w:r w:rsidRPr="00254AD1">
              <w:rPr>
                <w:rFonts w:ascii="Times New Roman" w:hAnsi="Times New Roman" w:cs="Times New Roman"/>
              </w:rPr>
              <w:t xml:space="preserve"> Техник»</w:t>
            </w:r>
          </w:p>
          <w:p w:rsidR="005E531A" w:rsidRPr="00254AD1" w:rsidRDefault="005E531A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254AD1" w:rsidRDefault="00254AD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D1">
              <w:rPr>
                <w:rFonts w:ascii="Times New Roman" w:hAnsi="Times New Roman" w:cs="Times New Roman"/>
                <w:sz w:val="24"/>
                <w:szCs w:val="24"/>
              </w:rPr>
              <w:t>Региональный форум деловой авиации</w:t>
            </w:r>
            <w:r w:rsidRPr="00254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AB9" w:rsidRDefault="00E52AB9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AD1" w:rsidRPr="00254AD1" w:rsidRDefault="00254AD1" w:rsidP="00254A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>26 апреля 2013 года Объединенная Национальная Ассоциация Деловой Авиации России (ОНАДА) проведет Региональный форум деловой авиации. Партнер форума -  Группа компаний «</w:t>
      </w:r>
      <w:proofErr w:type="spellStart"/>
      <w:r w:rsidRPr="00254AD1">
        <w:rPr>
          <w:rFonts w:ascii="Times New Roman" w:hAnsi="Times New Roman" w:cs="Times New Roman"/>
        </w:rPr>
        <w:t>Тулпар</w:t>
      </w:r>
      <w:proofErr w:type="spellEnd"/>
      <w:r w:rsidRPr="00254AD1">
        <w:rPr>
          <w:rFonts w:ascii="Times New Roman" w:hAnsi="Times New Roman" w:cs="Times New Roman"/>
        </w:rPr>
        <w:t>», оказывающая весь комплекс услуг в сфере деловой авиации</w:t>
      </w:r>
    </w:p>
    <w:p w:rsidR="00254AD1" w:rsidRPr="00254AD1" w:rsidRDefault="00254AD1" w:rsidP="00254A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 xml:space="preserve">Цели форума: популяризация деловой авиации в России, стимулирование спроса на </w:t>
      </w:r>
      <w:proofErr w:type="spellStart"/>
      <w:proofErr w:type="gramStart"/>
      <w:r w:rsidRPr="00254AD1">
        <w:rPr>
          <w:rFonts w:ascii="Times New Roman" w:hAnsi="Times New Roman" w:cs="Times New Roman"/>
        </w:rPr>
        <w:t>бизнес-перевозки</w:t>
      </w:r>
      <w:proofErr w:type="spellEnd"/>
      <w:proofErr w:type="gramEnd"/>
      <w:r w:rsidRPr="00254AD1">
        <w:rPr>
          <w:rFonts w:ascii="Times New Roman" w:hAnsi="Times New Roman" w:cs="Times New Roman"/>
        </w:rPr>
        <w:t>, расширение качества и объема услуг в российском сегменте отрасли, а также информирование делового сообщества о деловой авиации как об эффективном инструменте ведения бизнеса. В течение трех лет силами ОНАДА были проведены форумы в Москве, Уфе, Геленджике.</w:t>
      </w:r>
    </w:p>
    <w:p w:rsidR="00254AD1" w:rsidRPr="00254AD1" w:rsidRDefault="00254AD1" w:rsidP="00254A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val="en-US"/>
        </w:rPr>
      </w:pPr>
      <w:r w:rsidRPr="00254AD1">
        <w:rPr>
          <w:rFonts w:ascii="Times New Roman" w:hAnsi="Times New Roman" w:cs="Times New Roman"/>
          <w:color w:val="000000"/>
        </w:rPr>
        <w:t xml:space="preserve">Интерес к форуму проявили не только местные и региональные компании, но и представители иностранных компаний, занятых в сфере деловой  авиации. Свое участие подтвердили такие крупные игроки авиационного рынка, как </w:t>
      </w:r>
      <w:r w:rsidRPr="00254AD1">
        <w:rPr>
          <w:rFonts w:ascii="Times New Roman" w:hAnsi="Times New Roman" w:cs="Times New Roman"/>
          <w:color w:val="000000"/>
          <w:lang w:val="en-US"/>
        </w:rPr>
        <w:t>Bombardier</w:t>
      </w:r>
      <w:r w:rsidRPr="00254AD1">
        <w:rPr>
          <w:rFonts w:ascii="Times New Roman" w:hAnsi="Times New Roman" w:cs="Times New Roman"/>
          <w:color w:val="000000"/>
        </w:rPr>
        <w:t xml:space="preserve"> </w:t>
      </w:r>
      <w:r w:rsidRPr="00254AD1">
        <w:rPr>
          <w:rFonts w:ascii="Times New Roman" w:hAnsi="Times New Roman" w:cs="Times New Roman"/>
          <w:color w:val="000000"/>
          <w:lang w:val="en-US"/>
        </w:rPr>
        <w:t>Aerospace</w:t>
      </w:r>
      <w:r w:rsidRPr="00254AD1">
        <w:rPr>
          <w:rFonts w:ascii="Times New Roman" w:hAnsi="Times New Roman" w:cs="Times New Roman"/>
          <w:color w:val="000000"/>
        </w:rPr>
        <w:t xml:space="preserve"> (Канада), </w:t>
      </w:r>
      <w:proofErr w:type="spellStart"/>
      <w:r w:rsidRPr="00254AD1">
        <w:rPr>
          <w:rFonts w:ascii="Times New Roman" w:hAnsi="Times New Roman" w:cs="Times New Roman"/>
          <w:color w:val="000000"/>
        </w:rPr>
        <w:t>Cessna</w:t>
      </w:r>
      <w:proofErr w:type="spellEnd"/>
      <w:r w:rsidRPr="00254A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4AD1">
        <w:rPr>
          <w:rFonts w:ascii="Times New Roman" w:hAnsi="Times New Roman" w:cs="Times New Roman"/>
          <w:color w:val="000000"/>
        </w:rPr>
        <w:t>Aircraft</w:t>
      </w:r>
      <w:proofErr w:type="spellEnd"/>
      <w:r w:rsidRPr="00254A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4AD1">
        <w:rPr>
          <w:rFonts w:ascii="Times New Roman" w:hAnsi="Times New Roman" w:cs="Times New Roman"/>
          <w:color w:val="000000"/>
        </w:rPr>
        <w:t>Company</w:t>
      </w:r>
      <w:proofErr w:type="spellEnd"/>
      <w:r w:rsidRPr="00254A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4AD1">
        <w:rPr>
          <w:rFonts w:ascii="Times New Roman" w:hAnsi="Times New Roman" w:cs="Times New Roman"/>
          <w:color w:val="000000"/>
          <w:lang w:val="en-US"/>
        </w:rPr>
        <w:t>Freestream</w:t>
      </w:r>
      <w:proofErr w:type="spellEnd"/>
      <w:r w:rsidRPr="00254AD1">
        <w:rPr>
          <w:rFonts w:ascii="Times New Roman" w:hAnsi="Times New Roman" w:cs="Times New Roman"/>
          <w:color w:val="000000"/>
        </w:rPr>
        <w:t xml:space="preserve"> </w:t>
      </w:r>
      <w:r w:rsidRPr="00254AD1">
        <w:rPr>
          <w:rFonts w:ascii="Times New Roman" w:hAnsi="Times New Roman" w:cs="Times New Roman"/>
          <w:color w:val="000000"/>
          <w:lang w:val="en-US"/>
        </w:rPr>
        <w:t>Aircraft</w:t>
      </w:r>
      <w:r w:rsidRPr="00254AD1">
        <w:rPr>
          <w:rFonts w:ascii="Times New Roman" w:hAnsi="Times New Roman" w:cs="Times New Roman"/>
          <w:color w:val="000000"/>
        </w:rPr>
        <w:t xml:space="preserve"> </w:t>
      </w:r>
      <w:r w:rsidRPr="00254AD1">
        <w:rPr>
          <w:rFonts w:ascii="Times New Roman" w:hAnsi="Times New Roman" w:cs="Times New Roman"/>
          <w:color w:val="000000"/>
          <w:lang w:val="en-US"/>
        </w:rPr>
        <w:t>USA</w:t>
      </w:r>
      <w:r w:rsidRPr="00254AD1">
        <w:rPr>
          <w:rFonts w:ascii="Times New Roman" w:hAnsi="Times New Roman" w:cs="Times New Roman"/>
          <w:color w:val="000000"/>
        </w:rPr>
        <w:t xml:space="preserve"> </w:t>
      </w:r>
      <w:r w:rsidRPr="00254AD1">
        <w:rPr>
          <w:rFonts w:ascii="Times New Roman" w:hAnsi="Times New Roman" w:cs="Times New Roman"/>
          <w:color w:val="000000"/>
          <w:lang w:val="en-US"/>
        </w:rPr>
        <w:t>Ltd</w:t>
      </w:r>
      <w:r w:rsidRPr="00254AD1">
        <w:rPr>
          <w:rFonts w:ascii="Times New Roman" w:hAnsi="Times New Roman" w:cs="Times New Roman"/>
          <w:color w:val="000000"/>
        </w:rPr>
        <w:t xml:space="preserve">, </w:t>
      </w:r>
      <w:r w:rsidRPr="00254AD1">
        <w:rPr>
          <w:rFonts w:ascii="Times New Roman" w:hAnsi="Times New Roman" w:cs="Times New Roman"/>
          <w:color w:val="000000"/>
          <w:lang w:val="en-US"/>
        </w:rPr>
        <w:t>Rockwell</w:t>
      </w:r>
      <w:r w:rsidRPr="00254AD1">
        <w:rPr>
          <w:rFonts w:ascii="Times New Roman" w:hAnsi="Times New Roman" w:cs="Times New Roman"/>
          <w:color w:val="000000"/>
        </w:rPr>
        <w:t xml:space="preserve"> </w:t>
      </w:r>
      <w:r w:rsidRPr="00254AD1">
        <w:rPr>
          <w:rFonts w:ascii="Times New Roman" w:hAnsi="Times New Roman" w:cs="Times New Roman"/>
          <w:color w:val="000000"/>
          <w:lang w:val="en-US"/>
        </w:rPr>
        <w:t>Collins</w:t>
      </w:r>
      <w:r w:rsidRPr="00254A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4AD1">
        <w:rPr>
          <w:rFonts w:ascii="Times New Roman" w:hAnsi="Times New Roman" w:cs="Times New Roman"/>
          <w:color w:val="000000"/>
          <w:lang w:val="en-US"/>
        </w:rPr>
        <w:t>Int</w:t>
      </w:r>
      <w:proofErr w:type="spellEnd"/>
      <w:r w:rsidRPr="00254AD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254AD1">
        <w:rPr>
          <w:rFonts w:ascii="Times New Roman" w:hAnsi="Times New Roman" w:cs="Times New Roman"/>
          <w:color w:val="000000"/>
          <w:lang w:val="en-US"/>
        </w:rPr>
        <w:t>(</w:t>
      </w:r>
      <w:r w:rsidRPr="00254AD1">
        <w:rPr>
          <w:rFonts w:ascii="Times New Roman" w:hAnsi="Times New Roman" w:cs="Times New Roman"/>
          <w:color w:val="000000"/>
        </w:rPr>
        <w:t>США</w:t>
      </w:r>
      <w:r w:rsidRPr="00254AD1">
        <w:rPr>
          <w:rFonts w:ascii="Times New Roman" w:hAnsi="Times New Roman" w:cs="Times New Roman"/>
          <w:color w:val="000000"/>
          <w:lang w:val="en-US"/>
        </w:rPr>
        <w:t xml:space="preserve">), Sabena </w:t>
      </w:r>
      <w:proofErr w:type="spellStart"/>
      <w:r w:rsidRPr="00254AD1">
        <w:rPr>
          <w:rFonts w:ascii="Times New Roman" w:hAnsi="Times New Roman" w:cs="Times New Roman"/>
          <w:color w:val="000000"/>
          <w:lang w:val="en-US"/>
        </w:rPr>
        <w:t>Technics</w:t>
      </w:r>
      <w:proofErr w:type="spellEnd"/>
      <w:r w:rsidRPr="00254AD1">
        <w:rPr>
          <w:rFonts w:ascii="Times New Roman" w:hAnsi="Times New Roman" w:cs="Times New Roman"/>
          <w:color w:val="000000"/>
          <w:lang w:val="en-US"/>
        </w:rPr>
        <w:t xml:space="preserve"> Ltd. (</w:t>
      </w:r>
      <w:r w:rsidRPr="00254AD1">
        <w:rPr>
          <w:rFonts w:ascii="Times New Roman" w:hAnsi="Times New Roman" w:cs="Times New Roman"/>
          <w:color w:val="000000"/>
        </w:rPr>
        <w:t>Франция</w:t>
      </w:r>
      <w:r w:rsidRPr="00254AD1">
        <w:rPr>
          <w:rFonts w:ascii="Times New Roman" w:hAnsi="Times New Roman" w:cs="Times New Roman"/>
          <w:color w:val="000000"/>
          <w:lang w:val="en-US"/>
        </w:rPr>
        <w:t>), RUAG Aviation Ltd. (</w:t>
      </w:r>
      <w:r w:rsidRPr="00254AD1">
        <w:rPr>
          <w:rFonts w:ascii="Times New Roman" w:hAnsi="Times New Roman" w:cs="Times New Roman"/>
          <w:color w:val="000000"/>
        </w:rPr>
        <w:t>Швейцария</w:t>
      </w:r>
      <w:r w:rsidRPr="00254AD1">
        <w:rPr>
          <w:rFonts w:ascii="Times New Roman" w:hAnsi="Times New Roman" w:cs="Times New Roman"/>
          <w:color w:val="000000"/>
          <w:lang w:val="en-US"/>
        </w:rPr>
        <w:t>), MTU Maintenance Berlin-Brandenburg (</w:t>
      </w:r>
      <w:r w:rsidRPr="00254AD1">
        <w:rPr>
          <w:rFonts w:ascii="Times New Roman" w:hAnsi="Times New Roman" w:cs="Times New Roman"/>
          <w:color w:val="000000"/>
        </w:rPr>
        <w:t>Германия</w:t>
      </w:r>
      <w:r w:rsidRPr="00254AD1">
        <w:rPr>
          <w:rFonts w:ascii="Times New Roman" w:hAnsi="Times New Roman" w:cs="Times New Roman"/>
          <w:color w:val="000000"/>
          <w:lang w:val="en-US"/>
        </w:rPr>
        <w:t>).</w:t>
      </w:r>
      <w:proofErr w:type="gramEnd"/>
    </w:p>
    <w:p w:rsidR="00254AD1" w:rsidRPr="00254AD1" w:rsidRDefault="00254AD1" w:rsidP="00254A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>С приветственным словом на форуме деловой авиации выступит министр транспорта и дорожного хозяйства РТ Ленар Сафин.</w:t>
      </w:r>
    </w:p>
    <w:p w:rsidR="00254AD1" w:rsidRPr="00254AD1" w:rsidRDefault="00254AD1" w:rsidP="00254A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 xml:space="preserve">В рамках форума состоится практическая конференция «Развитие деловой авиации в регионе», на которой будут рассмотрены тенденции развития рынка деловой авиации в Приволжском федеральном округе, вопросы приобретения и эксплуатации </w:t>
      </w:r>
      <w:proofErr w:type="spellStart"/>
      <w:proofErr w:type="gramStart"/>
      <w:r w:rsidRPr="00254AD1">
        <w:rPr>
          <w:rFonts w:ascii="Times New Roman" w:hAnsi="Times New Roman" w:cs="Times New Roman"/>
        </w:rPr>
        <w:t>бизнес-самолетов</w:t>
      </w:r>
      <w:proofErr w:type="spellEnd"/>
      <w:proofErr w:type="gramEnd"/>
      <w:r w:rsidRPr="00254AD1">
        <w:rPr>
          <w:rFonts w:ascii="Times New Roman" w:hAnsi="Times New Roman" w:cs="Times New Roman"/>
        </w:rPr>
        <w:t>. Запланированы следующие выступления:</w:t>
      </w:r>
    </w:p>
    <w:p w:rsidR="00254AD1" w:rsidRPr="00254AD1" w:rsidRDefault="00254AD1" w:rsidP="0025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 xml:space="preserve">Валерий Очиров, президент Объединенной Национальной Ассоциации Деловой Авиации России. </w:t>
      </w:r>
      <w:r w:rsidRPr="00254AD1">
        <w:rPr>
          <w:rFonts w:ascii="Times New Roman" w:hAnsi="Times New Roman" w:cs="Times New Roman"/>
          <w:i/>
        </w:rPr>
        <w:t>О деятельности ОНАДА.</w:t>
      </w:r>
    </w:p>
    <w:p w:rsidR="00254AD1" w:rsidRPr="00254AD1" w:rsidRDefault="00254AD1" w:rsidP="0025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4AD1">
        <w:rPr>
          <w:rFonts w:ascii="Times New Roman" w:hAnsi="Times New Roman" w:cs="Times New Roman"/>
        </w:rPr>
        <w:t xml:space="preserve">Александр Кулешов, председатель правления ОНАДА. </w:t>
      </w:r>
      <w:r w:rsidRPr="00254AD1">
        <w:rPr>
          <w:rFonts w:ascii="Times New Roman" w:hAnsi="Times New Roman" w:cs="Times New Roman"/>
          <w:i/>
        </w:rPr>
        <w:t>Технико-экономические аспекты эксплуатации деловых воздушных судов.</w:t>
      </w:r>
    </w:p>
    <w:p w:rsidR="00254AD1" w:rsidRPr="00254AD1" w:rsidRDefault="00254AD1" w:rsidP="0025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 xml:space="preserve">Сергей Юрьев,  советник Руководителя </w:t>
      </w:r>
      <w:r w:rsidRPr="00254AD1">
        <w:rPr>
          <w:rFonts w:ascii="Times New Roman" w:hAnsi="Times New Roman" w:cs="Times New Roman"/>
          <w:color w:val="000000"/>
        </w:rPr>
        <w:t xml:space="preserve">Федерального агентства воздушного транспорта </w:t>
      </w:r>
      <w:proofErr w:type="gramStart"/>
      <w:r w:rsidRPr="00254AD1">
        <w:rPr>
          <w:rFonts w:ascii="Times New Roman" w:hAnsi="Times New Roman" w:cs="Times New Roman"/>
          <w:color w:val="000000"/>
        </w:rPr>
        <w:t>(</w:t>
      </w:r>
      <w:r w:rsidRPr="00254AD1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254AD1">
        <w:rPr>
          <w:rFonts w:ascii="Times New Roman" w:hAnsi="Times New Roman" w:cs="Times New Roman"/>
        </w:rPr>
        <w:t>Росавиации</w:t>
      </w:r>
      <w:proofErr w:type="spellEnd"/>
      <w:r w:rsidRPr="00254AD1">
        <w:rPr>
          <w:rFonts w:ascii="Times New Roman" w:hAnsi="Times New Roman" w:cs="Times New Roman"/>
        </w:rPr>
        <w:t xml:space="preserve">), президент Национальной ассоциации воздушного права.  </w:t>
      </w:r>
      <w:r w:rsidRPr="00254AD1">
        <w:rPr>
          <w:rFonts w:ascii="Times New Roman" w:hAnsi="Times New Roman" w:cs="Times New Roman"/>
          <w:i/>
        </w:rPr>
        <w:t>Некоторые юридические аспекты работы авиакомпании в условиях изменяющегося законодательства.</w:t>
      </w:r>
      <w:r w:rsidRPr="00254AD1">
        <w:rPr>
          <w:rFonts w:ascii="Times New Roman" w:hAnsi="Times New Roman" w:cs="Times New Roman"/>
        </w:rPr>
        <w:t xml:space="preserve"> </w:t>
      </w:r>
    </w:p>
    <w:p w:rsidR="00254AD1" w:rsidRPr="00254AD1" w:rsidRDefault="00254AD1" w:rsidP="0025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4AD1">
        <w:rPr>
          <w:rFonts w:ascii="Times New Roman" w:hAnsi="Times New Roman" w:cs="Times New Roman"/>
        </w:rPr>
        <w:t xml:space="preserve">Петр </w:t>
      </w:r>
      <w:proofErr w:type="spellStart"/>
      <w:r w:rsidRPr="00254AD1">
        <w:rPr>
          <w:rFonts w:ascii="Times New Roman" w:hAnsi="Times New Roman" w:cs="Times New Roman"/>
        </w:rPr>
        <w:t>Трубаев</w:t>
      </w:r>
      <w:proofErr w:type="spellEnd"/>
      <w:r w:rsidRPr="00254AD1">
        <w:rPr>
          <w:rFonts w:ascii="Times New Roman" w:hAnsi="Times New Roman" w:cs="Times New Roman"/>
        </w:rPr>
        <w:t>, генеральный директор ОАО «</w:t>
      </w:r>
      <w:proofErr w:type="spellStart"/>
      <w:r w:rsidRPr="00254AD1">
        <w:rPr>
          <w:rFonts w:ascii="Times New Roman" w:hAnsi="Times New Roman" w:cs="Times New Roman"/>
        </w:rPr>
        <w:t>Ак</w:t>
      </w:r>
      <w:proofErr w:type="spellEnd"/>
      <w:r w:rsidRPr="00254AD1">
        <w:rPr>
          <w:rFonts w:ascii="Times New Roman" w:hAnsi="Times New Roman" w:cs="Times New Roman"/>
        </w:rPr>
        <w:t xml:space="preserve"> Барс </w:t>
      </w:r>
      <w:proofErr w:type="spellStart"/>
      <w:r w:rsidRPr="00254AD1">
        <w:rPr>
          <w:rFonts w:ascii="Times New Roman" w:hAnsi="Times New Roman" w:cs="Times New Roman"/>
        </w:rPr>
        <w:t>Аэро</w:t>
      </w:r>
      <w:proofErr w:type="spellEnd"/>
      <w:r w:rsidRPr="00254AD1">
        <w:rPr>
          <w:rFonts w:ascii="Times New Roman" w:hAnsi="Times New Roman" w:cs="Times New Roman"/>
        </w:rPr>
        <w:t xml:space="preserve">», член правления ОНАДА. </w:t>
      </w:r>
      <w:r w:rsidRPr="00254AD1">
        <w:rPr>
          <w:rFonts w:ascii="Times New Roman" w:hAnsi="Times New Roman" w:cs="Times New Roman"/>
          <w:i/>
        </w:rPr>
        <w:t>Практический опыт эксплуатации деловых воздушных судов в регионе.</w:t>
      </w:r>
    </w:p>
    <w:p w:rsidR="00254AD1" w:rsidRPr="00254AD1" w:rsidRDefault="00254AD1" w:rsidP="0025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4AD1">
        <w:rPr>
          <w:rFonts w:ascii="Times New Roman" w:hAnsi="Times New Roman" w:cs="Times New Roman"/>
        </w:rPr>
        <w:t xml:space="preserve">Азат </w:t>
      </w:r>
      <w:proofErr w:type="spellStart"/>
      <w:r w:rsidRPr="00254AD1">
        <w:rPr>
          <w:rFonts w:ascii="Times New Roman" w:hAnsi="Times New Roman" w:cs="Times New Roman"/>
        </w:rPr>
        <w:t>Хаким</w:t>
      </w:r>
      <w:proofErr w:type="spellEnd"/>
      <w:r w:rsidRPr="00254AD1">
        <w:rPr>
          <w:rFonts w:ascii="Times New Roman" w:hAnsi="Times New Roman" w:cs="Times New Roman"/>
        </w:rPr>
        <w:t>, председатель совета директоров ГК «</w:t>
      </w:r>
      <w:proofErr w:type="spellStart"/>
      <w:r w:rsidRPr="00254AD1">
        <w:rPr>
          <w:rFonts w:ascii="Times New Roman" w:hAnsi="Times New Roman" w:cs="Times New Roman"/>
        </w:rPr>
        <w:t>Тулпар</w:t>
      </w:r>
      <w:proofErr w:type="spellEnd"/>
      <w:r w:rsidRPr="00254AD1">
        <w:rPr>
          <w:rFonts w:ascii="Times New Roman" w:hAnsi="Times New Roman" w:cs="Times New Roman"/>
        </w:rPr>
        <w:t>», В.Некрашевич, генеральный директор ООО «</w:t>
      </w:r>
      <w:proofErr w:type="spellStart"/>
      <w:r w:rsidRPr="00254AD1">
        <w:rPr>
          <w:rFonts w:ascii="Times New Roman" w:hAnsi="Times New Roman" w:cs="Times New Roman"/>
        </w:rPr>
        <w:t>Тулпар</w:t>
      </w:r>
      <w:proofErr w:type="spellEnd"/>
      <w:r w:rsidRPr="00254AD1">
        <w:rPr>
          <w:rFonts w:ascii="Times New Roman" w:hAnsi="Times New Roman" w:cs="Times New Roman"/>
        </w:rPr>
        <w:t xml:space="preserve"> Техник». </w:t>
      </w:r>
      <w:r w:rsidRPr="00254AD1">
        <w:rPr>
          <w:rFonts w:ascii="Times New Roman" w:hAnsi="Times New Roman" w:cs="Times New Roman"/>
          <w:i/>
        </w:rPr>
        <w:t>Становление комплекса бизнес авиации на примере группы компаний «</w:t>
      </w:r>
      <w:proofErr w:type="spellStart"/>
      <w:r w:rsidRPr="00254AD1">
        <w:rPr>
          <w:rFonts w:ascii="Times New Roman" w:hAnsi="Times New Roman" w:cs="Times New Roman"/>
          <w:i/>
        </w:rPr>
        <w:t>Тулпар</w:t>
      </w:r>
      <w:proofErr w:type="spellEnd"/>
      <w:r w:rsidRPr="00254AD1">
        <w:rPr>
          <w:rFonts w:ascii="Times New Roman" w:hAnsi="Times New Roman" w:cs="Times New Roman"/>
          <w:i/>
        </w:rPr>
        <w:t>».</w:t>
      </w:r>
    </w:p>
    <w:p w:rsidR="00254AD1" w:rsidRPr="00254AD1" w:rsidRDefault="00254AD1" w:rsidP="00254A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t xml:space="preserve">Игорь Сырцов, старший вице-президент по маркетингу и продажам ЗАО «Гражданские самолеты Сухого». </w:t>
      </w:r>
      <w:r w:rsidRPr="00254AD1">
        <w:rPr>
          <w:rFonts w:ascii="Times New Roman" w:hAnsi="Times New Roman" w:cs="Times New Roman"/>
          <w:i/>
        </w:rPr>
        <w:t xml:space="preserve">Развитие программы </w:t>
      </w:r>
      <w:proofErr w:type="spellStart"/>
      <w:r w:rsidRPr="00254AD1">
        <w:rPr>
          <w:rFonts w:ascii="Times New Roman" w:hAnsi="Times New Roman" w:cs="Times New Roman"/>
          <w:i/>
          <w:lang w:val="en-US"/>
        </w:rPr>
        <w:t>Sukhoi</w:t>
      </w:r>
      <w:proofErr w:type="spellEnd"/>
      <w:r w:rsidRPr="00254AD1">
        <w:rPr>
          <w:rFonts w:ascii="Times New Roman" w:hAnsi="Times New Roman" w:cs="Times New Roman"/>
          <w:i/>
        </w:rPr>
        <w:t xml:space="preserve"> </w:t>
      </w:r>
      <w:r w:rsidRPr="00254AD1">
        <w:rPr>
          <w:rFonts w:ascii="Times New Roman" w:hAnsi="Times New Roman" w:cs="Times New Roman"/>
          <w:i/>
          <w:lang w:val="en-US"/>
        </w:rPr>
        <w:t>Business</w:t>
      </w:r>
      <w:r w:rsidRPr="00254AD1">
        <w:rPr>
          <w:rFonts w:ascii="Times New Roman" w:hAnsi="Times New Roman" w:cs="Times New Roman"/>
          <w:i/>
        </w:rPr>
        <w:t xml:space="preserve"> </w:t>
      </w:r>
      <w:r w:rsidRPr="00254AD1">
        <w:rPr>
          <w:rFonts w:ascii="Times New Roman" w:hAnsi="Times New Roman" w:cs="Times New Roman"/>
          <w:i/>
          <w:lang w:val="en-US"/>
        </w:rPr>
        <w:t>Jet</w:t>
      </w:r>
      <w:r w:rsidRPr="00254AD1">
        <w:rPr>
          <w:rFonts w:ascii="Times New Roman" w:hAnsi="Times New Roman" w:cs="Times New Roman"/>
          <w:i/>
        </w:rPr>
        <w:t>.</w:t>
      </w:r>
    </w:p>
    <w:p w:rsidR="00254AD1" w:rsidRPr="00254AD1" w:rsidRDefault="00254AD1" w:rsidP="00254A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254AD1">
        <w:rPr>
          <w:rFonts w:ascii="Times New Roman" w:hAnsi="Times New Roman" w:cs="Times New Roman"/>
        </w:rPr>
        <w:t>Робер</w:t>
      </w:r>
      <w:proofErr w:type="spellEnd"/>
      <w:r w:rsidRPr="00254AD1">
        <w:rPr>
          <w:rFonts w:ascii="Times New Roman" w:hAnsi="Times New Roman" w:cs="Times New Roman"/>
        </w:rPr>
        <w:t xml:space="preserve"> </w:t>
      </w:r>
      <w:proofErr w:type="spellStart"/>
      <w:r w:rsidRPr="00254AD1">
        <w:rPr>
          <w:rFonts w:ascii="Times New Roman" w:hAnsi="Times New Roman" w:cs="Times New Roman"/>
        </w:rPr>
        <w:t>Жеральд</w:t>
      </w:r>
      <w:proofErr w:type="spellEnd"/>
      <w:r w:rsidRPr="00254AD1">
        <w:rPr>
          <w:rFonts w:ascii="Times New Roman" w:hAnsi="Times New Roman" w:cs="Times New Roman"/>
        </w:rPr>
        <w:t xml:space="preserve">, директор по продажам компании </w:t>
      </w:r>
      <w:proofErr w:type="spellStart"/>
      <w:r w:rsidRPr="00254AD1">
        <w:rPr>
          <w:rFonts w:ascii="Times New Roman" w:hAnsi="Times New Roman" w:cs="Times New Roman"/>
          <w:lang w:val="en-US"/>
        </w:rPr>
        <w:t>Freestream</w:t>
      </w:r>
      <w:proofErr w:type="spellEnd"/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Aircraft</w:t>
      </w:r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USA</w:t>
      </w:r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Ltd</w:t>
      </w:r>
      <w:r w:rsidRPr="00254AD1">
        <w:rPr>
          <w:rFonts w:ascii="Times New Roman" w:hAnsi="Times New Roman" w:cs="Times New Roman"/>
        </w:rPr>
        <w:t xml:space="preserve">. </w:t>
      </w:r>
      <w:r w:rsidRPr="00254AD1">
        <w:rPr>
          <w:rFonts w:ascii="Times New Roman" w:hAnsi="Times New Roman" w:cs="Times New Roman"/>
          <w:i/>
        </w:rPr>
        <w:t xml:space="preserve">Продажа, приобретение и обслуживание </w:t>
      </w:r>
      <w:proofErr w:type="gramStart"/>
      <w:r w:rsidRPr="00254AD1">
        <w:rPr>
          <w:rFonts w:ascii="Times New Roman" w:hAnsi="Times New Roman" w:cs="Times New Roman"/>
          <w:i/>
        </w:rPr>
        <w:t>деловых</w:t>
      </w:r>
      <w:proofErr w:type="gramEnd"/>
      <w:r w:rsidRPr="00254AD1">
        <w:rPr>
          <w:rFonts w:ascii="Times New Roman" w:hAnsi="Times New Roman" w:cs="Times New Roman"/>
          <w:i/>
        </w:rPr>
        <w:t xml:space="preserve"> ВС.</w:t>
      </w:r>
    </w:p>
    <w:p w:rsidR="00254AD1" w:rsidRPr="00254AD1" w:rsidRDefault="00254AD1" w:rsidP="00254AD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54AD1">
        <w:rPr>
          <w:rFonts w:ascii="Times New Roman" w:hAnsi="Times New Roman" w:cs="Times New Roman"/>
        </w:rPr>
        <w:lastRenderedPageBreak/>
        <w:t xml:space="preserve">        Также участники форума смогут осмотреть авторизованный сервисный центр </w:t>
      </w:r>
      <w:r w:rsidRPr="00254AD1">
        <w:rPr>
          <w:rFonts w:ascii="Times New Roman" w:hAnsi="Times New Roman" w:cs="Times New Roman"/>
          <w:lang w:val="en-US"/>
        </w:rPr>
        <w:t>Bombardier</w:t>
      </w:r>
      <w:r w:rsidRPr="00254AD1">
        <w:rPr>
          <w:rFonts w:ascii="Times New Roman" w:hAnsi="Times New Roman" w:cs="Times New Roman"/>
        </w:rPr>
        <w:t xml:space="preserve">, воздушные суда деловой авиации, представленные на статической экспозиции. Американская компания </w:t>
      </w:r>
      <w:r w:rsidRPr="00254AD1">
        <w:rPr>
          <w:rFonts w:ascii="Times New Roman" w:hAnsi="Times New Roman" w:cs="Times New Roman"/>
          <w:lang w:val="en-US"/>
        </w:rPr>
        <w:t>Cessna</w:t>
      </w:r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Aircraft</w:t>
      </w:r>
      <w:r w:rsidRPr="00254AD1">
        <w:rPr>
          <w:rFonts w:ascii="Times New Roman" w:hAnsi="Times New Roman" w:cs="Times New Roman"/>
        </w:rPr>
        <w:t xml:space="preserve"> специально для форума привезет </w:t>
      </w:r>
      <w:proofErr w:type="gramStart"/>
      <w:r w:rsidRPr="00254AD1">
        <w:rPr>
          <w:rFonts w:ascii="Times New Roman" w:hAnsi="Times New Roman" w:cs="Times New Roman"/>
        </w:rPr>
        <w:t>свой</w:t>
      </w:r>
      <w:proofErr w:type="gramEnd"/>
      <w:r w:rsidRPr="00254AD1">
        <w:rPr>
          <w:rFonts w:ascii="Times New Roman" w:hAnsi="Times New Roman" w:cs="Times New Roman"/>
        </w:rPr>
        <w:t xml:space="preserve"> </w:t>
      </w:r>
      <w:proofErr w:type="spellStart"/>
      <w:r w:rsidRPr="00254AD1">
        <w:rPr>
          <w:rFonts w:ascii="Times New Roman" w:hAnsi="Times New Roman" w:cs="Times New Roman"/>
        </w:rPr>
        <w:t>бизнес-джет</w:t>
      </w:r>
      <w:proofErr w:type="spellEnd"/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CJ</w:t>
      </w:r>
      <w:r w:rsidRPr="00254AD1">
        <w:rPr>
          <w:rFonts w:ascii="Times New Roman" w:hAnsi="Times New Roman" w:cs="Times New Roman"/>
        </w:rPr>
        <w:t xml:space="preserve">4. Для представителей местных и региональных </w:t>
      </w:r>
      <w:proofErr w:type="spellStart"/>
      <w:proofErr w:type="gramStart"/>
      <w:r w:rsidRPr="00254AD1">
        <w:rPr>
          <w:rFonts w:ascii="Times New Roman" w:hAnsi="Times New Roman" w:cs="Times New Roman"/>
        </w:rPr>
        <w:t>бизнес-структур</w:t>
      </w:r>
      <w:proofErr w:type="spellEnd"/>
      <w:proofErr w:type="gramEnd"/>
      <w:r w:rsidRPr="00254AD1">
        <w:rPr>
          <w:rFonts w:ascii="Times New Roman" w:hAnsi="Times New Roman" w:cs="Times New Roman"/>
        </w:rPr>
        <w:t xml:space="preserve">  состоятся презентации производителей самолетов (</w:t>
      </w:r>
      <w:r w:rsidRPr="00254AD1">
        <w:rPr>
          <w:rFonts w:ascii="Times New Roman" w:hAnsi="Times New Roman" w:cs="Times New Roman"/>
          <w:lang w:val="en-US"/>
        </w:rPr>
        <w:t>Bombardier</w:t>
      </w:r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Aerospace</w:t>
      </w:r>
      <w:r w:rsidRPr="00254AD1">
        <w:rPr>
          <w:rFonts w:ascii="Times New Roman" w:hAnsi="Times New Roman" w:cs="Times New Roman"/>
        </w:rPr>
        <w:t xml:space="preserve">, </w:t>
      </w:r>
      <w:r w:rsidRPr="00254AD1">
        <w:rPr>
          <w:rFonts w:ascii="Times New Roman" w:hAnsi="Times New Roman" w:cs="Times New Roman"/>
          <w:lang w:val="en-US"/>
        </w:rPr>
        <w:t>Cessna</w:t>
      </w:r>
      <w:r w:rsidRPr="00254AD1">
        <w:rPr>
          <w:rFonts w:ascii="Times New Roman" w:hAnsi="Times New Roman" w:cs="Times New Roman"/>
        </w:rPr>
        <w:t xml:space="preserve">  </w:t>
      </w:r>
      <w:r w:rsidRPr="00254AD1">
        <w:rPr>
          <w:rFonts w:ascii="Times New Roman" w:hAnsi="Times New Roman" w:cs="Times New Roman"/>
          <w:lang w:val="en-US"/>
        </w:rPr>
        <w:t>Aircraft</w:t>
      </w:r>
      <w:r w:rsidRPr="00254AD1">
        <w:rPr>
          <w:rFonts w:ascii="Times New Roman" w:hAnsi="Times New Roman" w:cs="Times New Roman"/>
        </w:rPr>
        <w:t xml:space="preserve"> </w:t>
      </w:r>
      <w:r w:rsidRPr="00254AD1">
        <w:rPr>
          <w:rFonts w:ascii="Times New Roman" w:hAnsi="Times New Roman" w:cs="Times New Roman"/>
          <w:lang w:val="en-US"/>
        </w:rPr>
        <w:t>Company</w:t>
      </w:r>
      <w:r w:rsidRPr="00254AD1">
        <w:rPr>
          <w:rFonts w:ascii="Times New Roman" w:hAnsi="Times New Roman" w:cs="Times New Roman"/>
        </w:rPr>
        <w:t>).</w:t>
      </w:r>
    </w:p>
    <w:p w:rsidR="00254AD1" w:rsidRPr="00140823" w:rsidRDefault="00254AD1" w:rsidP="00254AD1">
      <w:pPr>
        <w:spacing w:after="0"/>
        <w:ind w:firstLine="540"/>
        <w:jc w:val="both"/>
      </w:pPr>
    </w:p>
    <w:p w:rsidR="00E52AB9" w:rsidRPr="007C1300" w:rsidRDefault="00E52AB9" w:rsidP="00254AD1">
      <w:pPr>
        <w:pStyle w:val="ab"/>
        <w:ind w:left="0" w:firstLine="882"/>
        <w:jc w:val="both"/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49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1624-6F33-4C76-8197-BFF1CF8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2</cp:revision>
  <cp:lastPrinted>2011-07-29T08:45:00Z</cp:lastPrinted>
  <dcterms:created xsi:type="dcterms:W3CDTF">2013-04-24T13:02:00Z</dcterms:created>
  <dcterms:modified xsi:type="dcterms:W3CDTF">2013-04-24T13:02:00Z</dcterms:modified>
</cp:coreProperties>
</file>