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BC38BA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BC38BA" w:rsidRDefault="00667651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E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EF5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Президента Республики Татарстан Рустам</w:t>
            </w:r>
            <w:r w:rsidR="00DD6E26" w:rsidRPr="00BC3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Минниханов</w:t>
            </w:r>
            <w:r w:rsidR="00DD6E26" w:rsidRPr="00BC3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Расширенное заседание коллегии Министерства транспорта и дорожного хозяйства РТ «Об итогах работы транспортного комплекса Республики Татарстан за 201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задачах на 201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пройдет с участием Президента Республики Татарстан Рустама Минниханова. 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итогах деятельности транспортного комплекса республики за 201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докладом об основных задачах развития транспортного комплекса Республики Татарстан на текущий год выступит министр транспорта и дорожного хозяйства РТ Ленар Сафин. </w:t>
      </w:r>
    </w:p>
    <w:p w:rsidR="00BC38BA" w:rsidRPr="00BC38BA" w:rsidRDefault="00BC38BA" w:rsidP="00BC3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Запланированы выступления: </w:t>
      </w:r>
      <w:r w:rsidRPr="00BC38BA">
        <w:rPr>
          <w:rFonts w:ascii="Times New Roman" w:eastAsia="Calibri" w:hAnsi="Times New Roman" w:cs="Times New Roman"/>
          <w:sz w:val="24"/>
          <w:szCs w:val="24"/>
        </w:rPr>
        <w:t>генеральн</w:t>
      </w:r>
      <w:r w:rsidRPr="00BC38BA">
        <w:rPr>
          <w:rFonts w:ascii="Times New Roman" w:hAnsi="Times New Roman" w:cs="Times New Roman"/>
          <w:sz w:val="24"/>
          <w:szCs w:val="24"/>
        </w:rPr>
        <w:t>ого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Pr="00BC38BA">
        <w:rPr>
          <w:rFonts w:ascii="Times New Roman" w:hAnsi="Times New Roman" w:cs="Times New Roman"/>
          <w:sz w:val="24"/>
          <w:szCs w:val="24"/>
        </w:rPr>
        <w:t>а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АНО «Исполнительная дирекция XXVII Всемирной летней универсиады 2013 г. в г. Казани</w:t>
      </w:r>
      <w:r w:rsidRPr="00BC38B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3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8BA">
        <w:rPr>
          <w:rFonts w:ascii="Times New Roman" w:eastAsia="Calibri" w:hAnsi="Times New Roman" w:cs="Times New Roman"/>
          <w:sz w:val="24"/>
          <w:szCs w:val="24"/>
        </w:rPr>
        <w:t>Владимир</w:t>
      </w:r>
      <w:r w:rsidRPr="00BC38BA">
        <w:rPr>
          <w:rFonts w:ascii="Times New Roman" w:hAnsi="Times New Roman" w:cs="Times New Roman"/>
          <w:sz w:val="24"/>
          <w:szCs w:val="24"/>
        </w:rPr>
        <w:t xml:space="preserve">а  </w:t>
      </w:r>
      <w:r w:rsidRPr="00BC38BA">
        <w:rPr>
          <w:rFonts w:ascii="Times New Roman" w:eastAsia="Calibri" w:hAnsi="Times New Roman" w:cs="Times New Roman"/>
          <w:sz w:val="24"/>
          <w:szCs w:val="24"/>
        </w:rPr>
        <w:t>Леонов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8BA">
        <w:rPr>
          <w:rFonts w:ascii="Times New Roman" w:hAnsi="Times New Roman" w:cs="Times New Roman"/>
          <w:sz w:val="24"/>
          <w:szCs w:val="24"/>
        </w:rPr>
        <w:t>– о т</w:t>
      </w:r>
      <w:r w:rsidRPr="00BC38BA">
        <w:rPr>
          <w:rFonts w:ascii="Times New Roman" w:eastAsia="Calibri" w:hAnsi="Times New Roman" w:cs="Times New Roman"/>
          <w:bCs/>
          <w:sz w:val="24"/>
          <w:szCs w:val="24"/>
        </w:rPr>
        <w:t>ранспортн</w:t>
      </w:r>
      <w:r w:rsidRPr="00BC38BA">
        <w:rPr>
          <w:rFonts w:ascii="Times New Roman" w:hAnsi="Times New Roman" w:cs="Times New Roman"/>
          <w:bCs/>
          <w:sz w:val="24"/>
          <w:szCs w:val="24"/>
        </w:rPr>
        <w:t>ой</w:t>
      </w:r>
      <w:r w:rsidRPr="00BC38BA">
        <w:rPr>
          <w:rFonts w:ascii="Times New Roman" w:eastAsia="Calibri" w:hAnsi="Times New Roman" w:cs="Times New Roman"/>
          <w:bCs/>
          <w:sz w:val="24"/>
          <w:szCs w:val="24"/>
        </w:rPr>
        <w:t xml:space="preserve"> логистик</w:t>
      </w:r>
      <w:r w:rsidRPr="00BC38BA">
        <w:rPr>
          <w:rFonts w:ascii="Times New Roman" w:hAnsi="Times New Roman" w:cs="Times New Roman"/>
          <w:bCs/>
          <w:sz w:val="24"/>
          <w:szCs w:val="24"/>
        </w:rPr>
        <w:t>е</w:t>
      </w:r>
      <w:r w:rsidRPr="00BC38BA">
        <w:rPr>
          <w:rFonts w:ascii="Times New Roman" w:eastAsia="Calibri" w:hAnsi="Times New Roman" w:cs="Times New Roman"/>
          <w:bCs/>
          <w:sz w:val="24"/>
          <w:szCs w:val="24"/>
        </w:rPr>
        <w:t xml:space="preserve"> игр XXVII Всемирной </w:t>
      </w:r>
      <w:r w:rsidRPr="00BC38BA">
        <w:rPr>
          <w:rFonts w:ascii="Times New Roman" w:eastAsia="Calibri" w:hAnsi="Times New Roman" w:cs="Times New Roman"/>
          <w:sz w:val="24"/>
          <w:szCs w:val="24"/>
        </w:rPr>
        <w:t>летней универсиады 2013 г. в Казани</w:t>
      </w:r>
      <w:r w:rsidRPr="00BC38BA">
        <w:rPr>
          <w:rFonts w:ascii="Times New Roman" w:hAnsi="Times New Roman" w:cs="Times New Roman"/>
          <w:sz w:val="24"/>
          <w:szCs w:val="24"/>
        </w:rPr>
        <w:t xml:space="preserve">;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мэра Казани </w:t>
      </w:r>
      <w:proofErr w:type="spell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Ильсура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Метшина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38BA">
        <w:rPr>
          <w:rFonts w:ascii="Times New Roman" w:hAnsi="Times New Roman" w:cs="Times New Roman"/>
          <w:sz w:val="24"/>
          <w:szCs w:val="24"/>
        </w:rPr>
        <w:t xml:space="preserve"> о </w:t>
      </w:r>
      <w:r w:rsidRPr="00BC38BA">
        <w:rPr>
          <w:rFonts w:ascii="Times New Roman" w:eastAsia="Calibri" w:hAnsi="Times New Roman" w:cs="Times New Roman"/>
          <w:sz w:val="24"/>
          <w:szCs w:val="24"/>
        </w:rPr>
        <w:t>ходе подготовки транспортной инфраструктуры Казани к проведению чемпионата мира по футболу 2018 года</w:t>
      </w:r>
      <w:r w:rsidRPr="00BC38BA">
        <w:rPr>
          <w:rFonts w:ascii="Times New Roman" w:hAnsi="Times New Roman" w:cs="Times New Roman"/>
          <w:sz w:val="24"/>
          <w:szCs w:val="24"/>
        </w:rPr>
        <w:t xml:space="preserve">; </w:t>
      </w:r>
      <w:r w:rsidRPr="00BC38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C38BA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Pr="00BC38BA">
        <w:rPr>
          <w:rFonts w:ascii="Times New Roman" w:hAnsi="Times New Roman" w:cs="Times New Roman"/>
          <w:sz w:val="24"/>
          <w:szCs w:val="24"/>
        </w:rPr>
        <w:t>я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Федерального дорожного агентства</w:t>
      </w:r>
      <w:r w:rsidRPr="00BC38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38B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C38BA">
        <w:rPr>
          <w:rFonts w:ascii="Times New Roman" w:eastAsia="Calibri" w:hAnsi="Times New Roman" w:cs="Times New Roman"/>
          <w:sz w:val="24"/>
          <w:szCs w:val="24"/>
        </w:rPr>
        <w:t>Росавтодор</w:t>
      </w:r>
      <w:proofErr w:type="spellEnd"/>
      <w:r w:rsidRPr="00BC38BA">
        <w:rPr>
          <w:rFonts w:ascii="Times New Roman" w:eastAsia="Calibri" w:hAnsi="Times New Roman" w:cs="Times New Roman"/>
          <w:sz w:val="24"/>
          <w:szCs w:val="24"/>
        </w:rPr>
        <w:t>)</w:t>
      </w:r>
      <w:r w:rsidRPr="00BC38BA">
        <w:rPr>
          <w:rFonts w:ascii="Times New Roman" w:hAnsi="Times New Roman" w:cs="Times New Roman"/>
          <w:sz w:val="24"/>
          <w:szCs w:val="24"/>
        </w:rPr>
        <w:t xml:space="preserve"> 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Роман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Старовойт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BC38BA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  <w:r w:rsidRPr="00BC38B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заключительным словом выступит Президент Республики Татарстан Рустам Минниханов.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итоговой коллегии предусмотрено вручение государственных наград Республики Татарстан Президентом РТ Рустамом </w:t>
      </w:r>
      <w:proofErr w:type="spellStart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Миннихановым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ведомственных наград Министерства транспорта РФ </w:t>
      </w:r>
      <w:r w:rsidRPr="00BC38BA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Pr="00BC38BA">
        <w:rPr>
          <w:rFonts w:ascii="Times New Roman" w:hAnsi="Times New Roman" w:cs="Times New Roman"/>
          <w:sz w:val="24"/>
          <w:szCs w:val="24"/>
        </w:rPr>
        <w:t>ем</w:t>
      </w: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Федерального дорожного агентства</w:t>
      </w:r>
      <w:r w:rsidRPr="00BC38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C38B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C38BA">
        <w:rPr>
          <w:rFonts w:ascii="Times New Roman" w:eastAsia="Calibri" w:hAnsi="Times New Roman" w:cs="Times New Roman"/>
          <w:sz w:val="24"/>
          <w:szCs w:val="24"/>
        </w:rPr>
        <w:t>Росавтодор</w:t>
      </w:r>
      <w:proofErr w:type="spellEnd"/>
      <w:r w:rsidRPr="00BC38BA">
        <w:rPr>
          <w:rFonts w:ascii="Times New Roman" w:eastAsia="Calibri" w:hAnsi="Times New Roman" w:cs="Times New Roman"/>
          <w:sz w:val="24"/>
          <w:szCs w:val="24"/>
        </w:rPr>
        <w:t>)</w:t>
      </w:r>
      <w:r w:rsidRPr="00BC38BA">
        <w:rPr>
          <w:rFonts w:ascii="Times New Roman" w:hAnsi="Times New Roman" w:cs="Times New Roman"/>
          <w:sz w:val="24"/>
          <w:szCs w:val="24"/>
        </w:rPr>
        <w:t xml:space="preserve"> 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Роман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ом</w:t>
      </w:r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BC38BA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Старовойт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ом</w:t>
      </w:r>
      <w:proofErr w:type="spellEnd"/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деятельности транспортного комплекса республики за 201</w:t>
      </w:r>
      <w:r w:rsidR="00EF5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F51B9" w:rsidRPr="00671FAD" w:rsidRDefault="00EF51B9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83737437"/>
      <w:bookmarkStart w:id="1" w:name="_Toc283799806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объем финансирования дорожно-транспортного комплекса (без учета объектов Универсиады) составил 36,6 млрд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в том числе из республиканского бюджета 22,4 млрд.рублей и 14,2 млрд.рублей из федерального бюджета.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BA" w:rsidRPr="00BC38BA" w:rsidRDefault="00BC38BA" w:rsidP="00BC38B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разделу «транспорт»: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- 7 936,9 млн. рублей – из средств бюджета Республики Татарстан на строительство метрополитена в г. Казани (в соответствии с распоряжением Кабинета Министров Республики Татарстан функции государственного заказчика выполняет Министерство строительства, архитектуры и жилищно-коммунального хозяйства Республики Татарстан);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- 2214,6 млн. рублей – из федерального бюджета на строительство Свияжского межрегионального мультимодального логистического центра;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- 3 256,0 млн. рублей – из федерального бюджета на реконструкцию объектов аэродромной инфраструктуры международного аэропорта «Казань»;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- 422,3 млн. рублей из республиканского бюджета и 17,9 млн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из федерального бюджета - транспортным предприятиям в виде дотаций на возмещение убытков от регулирования тарифов и перевозок льготных категорий пассажиров по пригородным пассажирским перевозкам железнодорожным и водным транспортом;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- 807 млн. рублей – из республиканского бюджета на компенсацию выпадающих доходов автотранспортным предприятиям, осуществляющим пассажирские перевозки льготных категорий граждан по единым месячным проездным билетам;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- 75,0 млн. рублей из федерального бюджета и 3,95 млн. рублей из республиканского бюджета на реализацию мероприятий по обеспечению безопасности населения на метрополитене в рамках Комплексной программы обеспечения безопасности населения на транспорте;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- 1 268,8 млн. рублей - на приобретение  пассажирского автотранспорта, в т.ч. </w:t>
      </w:r>
      <w:r w:rsidRPr="00BC38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284,17 млн. рублей – из федерального бюджета в рамках реализации мероприятий по подготовке и проведению </w:t>
      </w:r>
      <w:r w:rsidRPr="00BC3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</w:t>
      </w: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зимних игр и </w:t>
      </w:r>
      <w:r w:rsidRPr="00BC3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Параолимпийских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зимних игр 2014 года в г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очи, 984,6 млн.рублей – из республиканского бюджета в рамках реализации мероприятий по подготовке и проведению Всемирной летней Универсиады - 2013;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- 885,0 млн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– из федерального бюджета на закупку автобусов, работающих на газомоторном топливе, трамваев и троллейбусов; 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- 0,46 млн. рублей – в 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муниципальным образованиям  республики для организации пассажирских перевозок и обеспечения равной доступности услуг общественного транспорта.</w:t>
      </w:r>
    </w:p>
    <w:p w:rsidR="00BC38BA" w:rsidRPr="00BC38BA" w:rsidRDefault="00BC38BA" w:rsidP="00BC3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BA" w:rsidRPr="00BC38BA" w:rsidRDefault="00BC38BA" w:rsidP="00BC38B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C38BA">
        <w:rPr>
          <w:rFonts w:ascii="Times New Roman" w:hAnsi="Times New Roman" w:cs="Times New Roman"/>
          <w:b/>
          <w:sz w:val="24"/>
          <w:szCs w:val="24"/>
        </w:rPr>
        <w:t xml:space="preserve">Информация о компенсации выпадающих доходов в связи с регулированием </w:t>
      </w:r>
      <w:proofErr w:type="spellStart"/>
      <w:r w:rsidRPr="00BC38BA">
        <w:rPr>
          <w:rFonts w:ascii="Times New Roman" w:hAnsi="Times New Roman" w:cs="Times New Roman"/>
          <w:b/>
          <w:sz w:val="24"/>
          <w:szCs w:val="24"/>
        </w:rPr>
        <w:t>арифов</w:t>
      </w:r>
      <w:proofErr w:type="spellEnd"/>
      <w:r w:rsidRPr="00BC38BA">
        <w:rPr>
          <w:rFonts w:ascii="Times New Roman" w:hAnsi="Times New Roman" w:cs="Times New Roman"/>
          <w:b/>
          <w:sz w:val="24"/>
          <w:szCs w:val="24"/>
        </w:rPr>
        <w:t xml:space="preserve"> и перевозкой льготных категорий пассажиров на железнодорожном транспорте</w:t>
      </w:r>
    </w:p>
    <w:p w:rsidR="00BC38BA" w:rsidRPr="00BC38BA" w:rsidRDefault="00BC38BA" w:rsidP="00BC38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38BA">
        <w:rPr>
          <w:rFonts w:ascii="Times New Roman" w:hAnsi="Times New Roman" w:cs="Times New Roman"/>
          <w:sz w:val="24"/>
          <w:szCs w:val="24"/>
        </w:rPr>
        <w:t>В целях реализации структурной реформы ОАО «Российские железные дороги» в части обеспечения деятельности пригородных железнодорожных перевозок на безубыточном уровне в 2013 году Постановлением Правительства Российской Федерации от 27.12.2012 №1415 принято решение о передаче субсидии в размере 25 млрд</w:t>
      </w:r>
      <w:proofErr w:type="gramStart"/>
      <w:r w:rsidRPr="00BC38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38BA">
        <w:rPr>
          <w:rFonts w:ascii="Times New Roman" w:hAnsi="Times New Roman" w:cs="Times New Roman"/>
          <w:sz w:val="24"/>
          <w:szCs w:val="24"/>
        </w:rPr>
        <w:t>ублей ОАО «Российские железные дороги» на оплату услуг по использованию инфраструктуры на 99% из федерального бюджета.</w:t>
      </w:r>
    </w:p>
    <w:p w:rsidR="00BC38BA" w:rsidRPr="00BC38BA" w:rsidRDefault="00BC38BA" w:rsidP="00BC38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BA">
        <w:rPr>
          <w:rFonts w:ascii="Times New Roman" w:hAnsi="Times New Roman" w:cs="Times New Roman"/>
          <w:b/>
          <w:sz w:val="24"/>
          <w:szCs w:val="24"/>
        </w:rPr>
        <w:t>Предоставление права льготного проезда студентам и школьникам на пригородном железнодорожном транспорте</w:t>
      </w:r>
    </w:p>
    <w:p w:rsidR="00BC38BA" w:rsidRPr="00BC38BA" w:rsidRDefault="00BC38BA" w:rsidP="00BC38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8BA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Российской Федерации от 27.12.2010 </w:t>
      </w:r>
      <w:r w:rsidRPr="00BC38BA">
        <w:rPr>
          <w:rFonts w:ascii="Times New Roman" w:hAnsi="Times New Roman" w:cs="Times New Roman"/>
          <w:sz w:val="24"/>
          <w:szCs w:val="24"/>
        </w:rPr>
        <w:br/>
        <w:t xml:space="preserve">№ 1163 на территории Республики Татарстан в 2012 году Кабинетом  Министров Республики Татарстан принято постановление </w:t>
      </w:r>
      <w:r w:rsidRPr="00BC38BA">
        <w:rPr>
          <w:rFonts w:ascii="Times New Roman" w:hAnsi="Times New Roman" w:cs="Times New Roman"/>
          <w:bCs/>
          <w:sz w:val="24"/>
          <w:szCs w:val="24"/>
        </w:rPr>
        <w:t>от 06.04.2012 № 278</w:t>
      </w:r>
      <w:r w:rsidRPr="00BC38BA">
        <w:rPr>
          <w:rFonts w:ascii="Times New Roman" w:hAnsi="Times New Roman" w:cs="Times New Roman"/>
          <w:sz w:val="24"/>
          <w:szCs w:val="24"/>
        </w:rPr>
        <w:t xml:space="preserve">  «О предоставлении льготного проезда студентам и школьникам». </w:t>
      </w:r>
      <w:r w:rsidRPr="00BC38BA">
        <w:rPr>
          <w:rFonts w:ascii="Times New Roman" w:hAnsi="Times New Roman" w:cs="Times New Roman"/>
          <w:bCs/>
          <w:sz w:val="24"/>
          <w:szCs w:val="24"/>
        </w:rPr>
        <w:t>За 2012 год компенсация потерь в доходах составила 18,8 млн</w:t>
      </w:r>
      <w:proofErr w:type="gramStart"/>
      <w:r w:rsidRPr="00BC38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C38BA">
        <w:rPr>
          <w:rFonts w:ascii="Times New Roman" w:hAnsi="Times New Roman" w:cs="Times New Roman"/>
          <w:bCs/>
          <w:sz w:val="24"/>
          <w:szCs w:val="24"/>
        </w:rPr>
        <w:t xml:space="preserve">ублей, в том числе 17,88 млн.рублей – из федерального бюджета, 0,92 млн.рублей – из бюджета Республики Татарстан. </w:t>
      </w:r>
    </w:p>
    <w:bookmarkEnd w:id="0"/>
    <w:bookmarkEnd w:id="1"/>
    <w:p w:rsidR="00BC38BA" w:rsidRPr="00BC38BA" w:rsidRDefault="00BC38BA" w:rsidP="00BC38B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разделу «дорожное хозяйство»:</w:t>
      </w:r>
    </w:p>
    <w:p w:rsidR="00BC38BA" w:rsidRPr="00BC38BA" w:rsidRDefault="00BC38BA" w:rsidP="00B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автомобильных дорог общего пользования федерального и регионального значения Республики Татарстан составляет 14 650,3 км, из них федеральных дорог </w:t>
      </w:r>
      <w:smartTag w:uri="urn:schemas-microsoft-com:office:smarttags" w:element="metricconverter">
        <w:smartTagPr>
          <w:attr w:name="ProductID" w:val="1 063,8 км"/>
        </w:smartTagPr>
        <w:r w:rsidRPr="00BC3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1 063,8 км</w:t>
        </w:r>
      </w:smartTag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– 13 586,5 км.</w:t>
      </w:r>
    </w:p>
    <w:p w:rsidR="00BC38BA" w:rsidRPr="00BC38BA" w:rsidRDefault="00BC38BA" w:rsidP="00B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автомобильных дорог общего пользования регионального и федерального значения с усовершенствованным типом покрытия 12 101,35 км (82,6%), с переходным типом покрытия – 1 690,4 км (11,5%),грунтовых</w:t>
      </w: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дорог</w:t>
      </w: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– 858,5 км (5,9%).</w:t>
      </w:r>
    </w:p>
    <w:p w:rsidR="00BC38BA" w:rsidRPr="00BC38BA" w:rsidRDefault="00BC38BA" w:rsidP="00B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сети дорог общего пользования составляет 215,9 км на   1000 кв. км территории.</w:t>
      </w:r>
    </w:p>
    <w:p w:rsidR="00BC38BA" w:rsidRPr="00BC38BA" w:rsidRDefault="00BC38BA" w:rsidP="00BC3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часть региональных автомобильных дорог представлена дорогами низших (</w:t>
      </w:r>
      <w:r w:rsidRPr="00BC3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V) категорий – 11 851,5 км (или 80,9%).</w:t>
      </w:r>
    </w:p>
    <w:p w:rsidR="00BC38BA" w:rsidRPr="00BC38BA" w:rsidRDefault="00BC38BA" w:rsidP="00BC38B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8BA">
        <w:rPr>
          <w:rFonts w:ascii="Times New Roman" w:eastAsia="Calibri" w:hAnsi="Times New Roman" w:cs="Times New Roman"/>
          <w:sz w:val="24"/>
          <w:szCs w:val="24"/>
        </w:rPr>
        <w:t>В 2012 году объем финансирования работ на объектах дорожного хозяйства составил 19,7 млрд. рублей: в том числе:</w:t>
      </w:r>
    </w:p>
    <w:p w:rsidR="00BC38BA" w:rsidRPr="00BC38BA" w:rsidRDefault="00BC38BA" w:rsidP="00BC38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8BA">
        <w:rPr>
          <w:rFonts w:ascii="Times New Roman" w:eastAsia="Calibri" w:hAnsi="Times New Roman" w:cs="Times New Roman"/>
          <w:sz w:val="24"/>
          <w:szCs w:val="24"/>
        </w:rPr>
        <w:t>13,0 млрд. рублей – на региональных автомобильных дорогах;</w:t>
      </w:r>
    </w:p>
    <w:p w:rsidR="00BC38BA" w:rsidRPr="00BC38BA" w:rsidRDefault="00BC38BA" w:rsidP="00BC38BA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8BA">
        <w:rPr>
          <w:rFonts w:ascii="Times New Roman" w:eastAsia="Calibri" w:hAnsi="Times New Roman" w:cs="Times New Roman"/>
          <w:sz w:val="24"/>
          <w:szCs w:val="24"/>
        </w:rPr>
        <w:t>6,7 млрд. рублей – на федеральных автомобильных дорогах;</w:t>
      </w:r>
    </w:p>
    <w:p w:rsidR="00BC38BA" w:rsidRPr="00BC38BA" w:rsidRDefault="00BC38BA" w:rsidP="00BC38BA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8BA">
        <w:rPr>
          <w:rFonts w:ascii="Times New Roman" w:eastAsia="Calibri" w:hAnsi="Times New Roman" w:cs="Times New Roman"/>
          <w:sz w:val="24"/>
          <w:szCs w:val="24"/>
        </w:rPr>
        <w:t>За счет выделенных средств выполнено:</w:t>
      </w:r>
    </w:p>
    <w:p w:rsidR="00BC38BA" w:rsidRPr="00BC38BA" w:rsidRDefault="00BC38BA" w:rsidP="00BC38BA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8BA">
        <w:rPr>
          <w:rFonts w:ascii="Times New Roman" w:hAnsi="Times New Roman" w:cs="Times New Roman"/>
          <w:b/>
          <w:sz w:val="24"/>
          <w:szCs w:val="24"/>
          <w:u w:val="single"/>
        </w:rPr>
        <w:t>на региональных автодорогах:</w:t>
      </w:r>
    </w:p>
    <w:p w:rsidR="00BC38BA" w:rsidRPr="00BC38BA" w:rsidRDefault="00BC38BA" w:rsidP="00BC38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дорожных работ:</w:t>
      </w:r>
    </w:p>
    <w:p w:rsidR="00BC38BA" w:rsidRPr="00BC38BA" w:rsidRDefault="00BC38BA" w:rsidP="00BC38BA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построено – 198,3 км автодорог, 4 малых и средних мостов;</w:t>
      </w:r>
    </w:p>
    <w:p w:rsidR="00BC38BA" w:rsidRPr="00BC38BA" w:rsidRDefault="00BC38BA" w:rsidP="00BC38BA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отремонтировано – 309 км дорог, 15  мостов, 21 водопропускных труб;</w:t>
      </w:r>
    </w:p>
    <w:p w:rsidR="00BC38BA" w:rsidRPr="00BC38BA" w:rsidRDefault="00BC38BA" w:rsidP="00BC38BA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приведены в нормативное состояние подъезды к 62 населенным пунктам, в   том числе 33 по Федеральной целевой программе «Развитие транспортной системы России на 2010 – 2015 годы»;</w:t>
      </w:r>
    </w:p>
    <w:p w:rsidR="00BC38BA" w:rsidRPr="00BC38BA" w:rsidRDefault="00BC38BA" w:rsidP="00BC38BA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приведены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в нормативное состояние 149 школьных маршрутов и 48  подъездов к семейным фермам.</w:t>
      </w:r>
    </w:p>
    <w:p w:rsidR="00BC38BA" w:rsidRPr="00BC38BA" w:rsidRDefault="00BC38BA" w:rsidP="00BC38BA">
      <w:pPr>
        <w:pStyle w:val="aa"/>
        <w:tabs>
          <w:tab w:val="left" w:pos="426"/>
        </w:tabs>
        <w:spacing w:after="0" w:line="240" w:lineRule="auto"/>
        <w:ind w:left="7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8BA" w:rsidRPr="00BC38BA" w:rsidRDefault="00BC38BA" w:rsidP="00BC38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 по безопасности дорожного движения направлено более 400 млн. рублей, за счет которых выполнено:</w:t>
      </w:r>
    </w:p>
    <w:p w:rsidR="00BC38BA" w:rsidRPr="00BC38BA" w:rsidRDefault="00BC38BA" w:rsidP="00BC38B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установка дорожных ограждений безопасности на опасных участках – 24 км;</w:t>
      </w:r>
    </w:p>
    <w:p w:rsidR="00BC38BA" w:rsidRPr="00BC38BA" w:rsidRDefault="00BC38BA" w:rsidP="00BC38B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устройство искусственного освещения в 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границах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населенных пунктов – 39 км;</w:t>
      </w:r>
    </w:p>
    <w:p w:rsidR="00BC38BA" w:rsidRPr="00BC38BA" w:rsidRDefault="00BC38BA" w:rsidP="00BC38B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устройство пешеходных тротуаров – 15 км;</w:t>
      </w:r>
    </w:p>
    <w:p w:rsidR="00BC38BA" w:rsidRPr="00BC38BA" w:rsidRDefault="00BC38BA" w:rsidP="00BC38BA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установка и 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заменен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порядка  6 тысяч дорожных  знаков и   73   автопавильонов с устройством  посадочных площадок.</w:t>
      </w:r>
    </w:p>
    <w:p w:rsidR="00BC38BA" w:rsidRPr="00BC38BA" w:rsidRDefault="00BC38BA" w:rsidP="00BC38B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 Программы дорожных работ 2012 года:</w:t>
      </w:r>
    </w:p>
    <w:p w:rsidR="00BC38BA" w:rsidRPr="00BC38BA" w:rsidRDefault="00BC38BA" w:rsidP="00BC38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завершено строительство объездных автодорог городов Заинск,  пос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>амские Поляны, путепровода тоннельного типа в г.Буинск, реконструкция  автодороги  Арск – Тюлячи;</w:t>
      </w:r>
    </w:p>
    <w:p w:rsidR="00BC38BA" w:rsidRPr="00BC38BA" w:rsidRDefault="00BC38BA" w:rsidP="00BC38BA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продолжено: 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строительство автодороги «Сорочьи Горы - Шали», второй очереди моста через реку Кама у с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орочьи Горы, платной автодороги 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Альксеевское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– Альметьевск;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строительство объездных автодорог города Нурлат, райцентра Сарманова; 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строительство причальных сооружений и автодорог в музей – заповедниках г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олгар и острова – града Свияжск, транспортной инфраструктуры 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Свияжскогомультимодального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логистического центра;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строительство и реконструкция автодорог магистральных направлений Казань – Шемордан, Апастово – Кайбицы, Мензелинск – Муслюмово. </w:t>
      </w:r>
    </w:p>
    <w:p w:rsidR="00BC38BA" w:rsidRPr="00BC38BA" w:rsidRDefault="00BC38BA" w:rsidP="00BC38BA">
      <w:pPr>
        <w:pStyle w:val="aa"/>
        <w:tabs>
          <w:tab w:val="left" w:pos="284"/>
          <w:tab w:val="left" w:pos="567"/>
        </w:tabs>
        <w:spacing w:before="120"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C38BA">
        <w:rPr>
          <w:rFonts w:ascii="Times New Roman" w:eastAsia="Calibri" w:hAnsi="Times New Roman"/>
          <w:b/>
          <w:sz w:val="24"/>
          <w:szCs w:val="24"/>
          <w:u w:val="single"/>
        </w:rPr>
        <w:t>На федеральных автодорогах: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>Объем финансирования дорожных работ из бюджета Российской Федерации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2012 году составил 6 733,5 млн. рублей.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Продолжалась поэтапная реконструкция под I-б техническую категорию автодороги М-7 «Волга» от 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. Казань до г. Набережные Челны. </w:t>
      </w:r>
    </w:p>
    <w:p w:rsidR="00BC38BA" w:rsidRPr="00BC38BA" w:rsidRDefault="00BC38BA" w:rsidP="00BC38BA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Продолжались работы по реконструкции участка автодороги М-7 «Волга»     </w:t>
      </w:r>
      <w:proofErr w:type="gramStart"/>
      <w:r w:rsidRPr="00BC38BA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970 – км 978 со строительством мостового перехода через р. Вятка.</w:t>
      </w:r>
    </w:p>
    <w:p w:rsidR="00BC38BA" w:rsidRPr="00BC38BA" w:rsidRDefault="00BC38BA" w:rsidP="00BC38B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8BA">
        <w:rPr>
          <w:rFonts w:ascii="Times New Roman" w:hAnsi="Times New Roman"/>
          <w:b/>
          <w:sz w:val="24"/>
          <w:szCs w:val="24"/>
          <w:lang w:eastAsia="ru-RU"/>
        </w:rPr>
        <w:t>Строительство подъездных путей к территориально-обособленному инновационному центру «</w:t>
      </w:r>
      <w:proofErr w:type="spellStart"/>
      <w:r w:rsidRPr="00BC38BA">
        <w:rPr>
          <w:rFonts w:ascii="Times New Roman" w:hAnsi="Times New Roman"/>
          <w:b/>
          <w:sz w:val="24"/>
          <w:szCs w:val="24"/>
          <w:lang w:eastAsia="ru-RU"/>
        </w:rPr>
        <w:t>Иннополис</w:t>
      </w:r>
      <w:proofErr w:type="spellEnd"/>
      <w:r w:rsidRPr="00BC38BA">
        <w:rPr>
          <w:rFonts w:ascii="Times New Roman" w:hAnsi="Times New Roman"/>
          <w:b/>
          <w:sz w:val="24"/>
          <w:szCs w:val="24"/>
          <w:lang w:eastAsia="ru-RU"/>
        </w:rPr>
        <w:t xml:space="preserve"> Казань».</w:t>
      </w:r>
    </w:p>
    <w:p w:rsidR="00BC38BA" w:rsidRPr="00BC38BA" w:rsidRDefault="00BC38BA" w:rsidP="00BC38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        В рамках реализации проекта территориально-обособленного инновационного центра «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Иннополис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Казань» с целью обеспечения транспортной доступности 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Иннополиса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начато строительство двух подъездных автомобильных дорог от автомобильной дороги М-7 «Волга» - Введенская Слобода и М-7 «Волга». Автомобильная дорога «М-7 «Волга» - Введенская Слобода – 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Иннополис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» относится к IV технической категории, протяженностью 2 км с цементобетонным покрытием с перспективой развития в </w:t>
      </w:r>
      <w:r w:rsidRPr="00BC38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магистральную улицу. Стоимость строительства составляет 78,55 млн. рублей. Автомобильная дорога «М-7 «Волга» - 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Иннополис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», протяженностью 2,4 км, запроектирована под I-б техническую категорию. Общая стоимость работ по данной автодороге составляет 765,86 млн. рублей. </w:t>
      </w:r>
    </w:p>
    <w:p w:rsidR="00BC38BA" w:rsidRPr="00BC38BA" w:rsidRDefault="00BC38BA" w:rsidP="00BC38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8BA">
        <w:rPr>
          <w:rFonts w:ascii="Times New Roman" w:hAnsi="Times New Roman"/>
          <w:b/>
          <w:sz w:val="24"/>
          <w:szCs w:val="24"/>
          <w:lang w:eastAsia="ru-RU"/>
        </w:rPr>
        <w:t xml:space="preserve">Строительство подъездных дорог к </w:t>
      </w:r>
      <w:proofErr w:type="spellStart"/>
      <w:r w:rsidRPr="00BC38BA">
        <w:rPr>
          <w:rFonts w:ascii="Times New Roman" w:hAnsi="Times New Roman"/>
          <w:b/>
          <w:sz w:val="24"/>
          <w:szCs w:val="24"/>
          <w:lang w:eastAsia="ru-RU"/>
        </w:rPr>
        <w:t>Технополису</w:t>
      </w:r>
      <w:proofErr w:type="spellEnd"/>
      <w:r w:rsidRPr="00BC38BA">
        <w:rPr>
          <w:rFonts w:ascii="Times New Roman" w:hAnsi="Times New Roman"/>
          <w:b/>
          <w:sz w:val="24"/>
          <w:szCs w:val="24"/>
          <w:lang w:eastAsia="ru-RU"/>
        </w:rPr>
        <w:t xml:space="preserve"> «Новая Тура».</w:t>
      </w:r>
    </w:p>
    <w:p w:rsidR="00BC38BA" w:rsidRPr="00BC38BA" w:rsidRDefault="00BC38BA" w:rsidP="00BC38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8BA">
        <w:rPr>
          <w:rFonts w:ascii="Times New Roman" w:hAnsi="Times New Roman"/>
          <w:sz w:val="24"/>
          <w:szCs w:val="24"/>
          <w:lang w:eastAsia="ru-RU"/>
        </w:rPr>
        <w:t xml:space="preserve">В целях транспортного обеспечения </w:t>
      </w:r>
      <w:proofErr w:type="spellStart"/>
      <w:r w:rsidRPr="00BC38BA">
        <w:rPr>
          <w:rFonts w:ascii="Times New Roman" w:hAnsi="Times New Roman"/>
          <w:sz w:val="24"/>
          <w:szCs w:val="24"/>
          <w:lang w:eastAsia="ru-RU"/>
        </w:rPr>
        <w:t>Технополиса</w:t>
      </w:r>
      <w:proofErr w:type="spellEnd"/>
      <w:r w:rsidRPr="00BC38BA">
        <w:rPr>
          <w:rFonts w:ascii="Times New Roman" w:hAnsi="Times New Roman"/>
          <w:sz w:val="24"/>
          <w:szCs w:val="24"/>
          <w:lang w:eastAsia="ru-RU"/>
        </w:rPr>
        <w:t xml:space="preserve"> «Новая Тура»  осуществлялось строительство примыкания к автомобильной дороге федерального значения Йошкар-Ола – Зеленодольск протяженностью 167 м, примыкания к автомобильной дороге федерального значения М-7 «Волга» протяженностью 203 м.</w:t>
      </w:r>
    </w:p>
    <w:p w:rsidR="00BC38BA" w:rsidRPr="00BC38BA" w:rsidRDefault="00BC38BA" w:rsidP="00BC38B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bookmarkStart w:id="2" w:name="_Toc283737439"/>
      <w:bookmarkStart w:id="3" w:name="_Toc283799808"/>
      <w:bookmarkStart w:id="4" w:name="_Ref314153973"/>
      <w:bookmarkStart w:id="5" w:name="_Ref314729765"/>
      <w:bookmarkStart w:id="6" w:name="_Ref314913309"/>
      <w:r w:rsidRPr="00BC38BA">
        <w:rPr>
          <w:rFonts w:ascii="Times New Roman" w:hAnsi="Times New Roman" w:cs="Times New Roman"/>
          <w:b/>
          <w:noProof/>
          <w:sz w:val="24"/>
          <w:szCs w:val="24"/>
        </w:rPr>
        <w:t>Ход строительства и реконструкции объектов улично-дорожной сети г.Казани, необходимых для проведения XXVII Всемирной летней Универсиады 2013 года</w:t>
      </w:r>
      <w:bookmarkEnd w:id="2"/>
      <w:bookmarkEnd w:id="3"/>
      <w:bookmarkEnd w:id="4"/>
      <w:bookmarkEnd w:id="5"/>
      <w:bookmarkEnd w:id="6"/>
    </w:p>
    <w:p w:rsidR="00BC38BA" w:rsidRPr="00BC38BA" w:rsidRDefault="00BC38BA" w:rsidP="00BC38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по капитальному ремонту и ремонту дорог улично-дорожной сети г. Казани, необходимых для проведения  XXVII Всемирной летней Универсиады 2013 года выполнены работы на 18 объектах (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раво-Булачная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Лево-Булачная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Салимжанова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Чернышевского, ул. Черноморская, ул. Н.Ершова от ул.Горького до Гвардейской, ул.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Павлюхина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Оренбургский тракт от кольца Парина до поста УГИБДД, ул. Короленко, ул.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Горьковское шоссе от а/с «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Акос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 ж/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путепровода, ул</w:t>
      </w:r>
      <w:proofErr w:type="gram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сперанто от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ул.Павлюхина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ул.Вишневского,    ул. Московская, ул.Горького, ул.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Тукая-Б.Шахиди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Стадионная, ул.Вишневского от Эсперанто до моста Миллениум, Оренбургского проезда от </w:t>
      </w:r>
      <w:proofErr w:type="spellStart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ул.Фермское</w:t>
      </w:r>
      <w:proofErr w:type="spellEnd"/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здания №128; мост «Миллениум» с подходами).</w:t>
      </w:r>
    </w:p>
    <w:p w:rsidR="00BC38BA" w:rsidRPr="00BC38BA" w:rsidRDefault="00BC38BA" w:rsidP="00BC38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строительно-монтажных работ составила 1 282,277 млн. рублей, проектно-изыскательских – 49,062 млн. рублей.</w:t>
      </w:r>
    </w:p>
    <w:p w:rsidR="00BC38BA" w:rsidRPr="00BC38BA" w:rsidRDefault="00BC38BA" w:rsidP="00BC38BA">
      <w:pPr>
        <w:rPr>
          <w:rFonts w:ascii="Times New Roman" w:hAnsi="Times New Roman" w:cs="Times New Roman"/>
          <w:sz w:val="24"/>
          <w:szCs w:val="24"/>
        </w:rPr>
      </w:pPr>
    </w:p>
    <w:p w:rsidR="007C485B" w:rsidRPr="00BC38BA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BC38BA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8382-D558-4E0F-82F2-FD65D321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3</cp:revision>
  <cp:lastPrinted>2011-07-29T08:45:00Z</cp:lastPrinted>
  <dcterms:created xsi:type="dcterms:W3CDTF">2013-02-05T10:47:00Z</dcterms:created>
  <dcterms:modified xsi:type="dcterms:W3CDTF">2013-02-05T10:49:00Z</dcterms:modified>
</cp:coreProperties>
</file>