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3365">
        <w:rPr>
          <w:rFonts w:ascii="Times New Roman" w:hAnsi="Times New Roman" w:cs="Times New Roman"/>
          <w:b/>
          <w:sz w:val="28"/>
          <w:szCs w:val="28"/>
        </w:rPr>
        <w:t>В Татарстане отремонтировали еще два участка региональных дорог</w:t>
      </w:r>
    </w:p>
    <w:bookmarkEnd w:id="0"/>
    <w:p w:rsid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383365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15 июля, 10:19</w:t>
      </w: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65">
        <w:rPr>
          <w:rFonts w:ascii="Times New Roman" w:hAnsi="Times New Roman" w:cs="Times New Roman"/>
          <w:sz w:val="28"/>
          <w:szCs w:val="28"/>
        </w:rPr>
        <w:t>В рамках нацпроекта «Безопасные качественные дороги».</w:t>
      </w: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65">
        <w:rPr>
          <w:rFonts w:ascii="Times New Roman" w:hAnsi="Times New Roman" w:cs="Times New Roman"/>
          <w:sz w:val="28"/>
          <w:szCs w:val="28"/>
        </w:rPr>
        <w:t xml:space="preserve">В Татарстане отремонтировали еще два участка региональных дорог, сообщили в </w:t>
      </w:r>
      <w:proofErr w:type="spellStart"/>
      <w:r w:rsidRPr="00383365">
        <w:rPr>
          <w:rFonts w:ascii="Times New Roman" w:hAnsi="Times New Roman" w:cs="Times New Roman"/>
          <w:sz w:val="28"/>
          <w:szCs w:val="28"/>
        </w:rPr>
        <w:t>миндортрансе</w:t>
      </w:r>
      <w:proofErr w:type="spellEnd"/>
      <w:r w:rsidRPr="00383365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65">
        <w:rPr>
          <w:rFonts w:ascii="Times New Roman" w:hAnsi="Times New Roman" w:cs="Times New Roman"/>
          <w:sz w:val="28"/>
          <w:szCs w:val="28"/>
        </w:rPr>
        <w:t>В частности, расширен двухкилометровый участок автодороги «Чистополь — Аксубаево» — Нурлат, км 48,48 — км 50,48. Дорожниками уложен новый асфальт на площади 14,6 тыс. кв. метров, а также укреплены обочины.</w:t>
      </w:r>
    </w:p>
    <w:p w:rsid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65">
        <w:rPr>
          <w:rFonts w:ascii="Times New Roman" w:hAnsi="Times New Roman" w:cs="Times New Roman"/>
          <w:sz w:val="28"/>
          <w:szCs w:val="28"/>
        </w:rPr>
        <w:t>В Алексеевском районе завершен капремонт автомобильной дороги Алексеевское — Высокий Колок, км 13,75 — км 16,15. Реконструкция проведена на участке протяженностью 2,4 км.</w:t>
      </w:r>
    </w:p>
    <w:p w:rsid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159">
          <w:rPr>
            <w:rStyle w:val="a3"/>
            <w:rFonts w:ascii="Times New Roman" w:hAnsi="Times New Roman" w:cs="Times New Roman"/>
            <w:sz w:val="28"/>
            <w:szCs w:val="28"/>
          </w:rPr>
          <w:t>https://tatcenter.ru/news/v-tatarstane-otremontirovali-eshhe-dva-uchastka-regionalnyh-dorog/?utm_source=yxnews&amp;utm_medium=desktop</w:t>
        </w:r>
      </w:hyperlink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1C" w:rsidRPr="00383365" w:rsidRDefault="00232BEA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A1C" w:rsidRPr="0038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5"/>
    <w:rsid w:val="00232BEA"/>
    <w:rsid w:val="00383365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9BE"/>
  <w15:chartTrackingRefBased/>
  <w15:docId w15:val="{3331DC55-48A3-48F3-B905-4358025B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tcenter.ru/news/v-tatarstane-otremontirovali-eshhe-dva-uchastka-regionalnyh-dorog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1</cp:revision>
  <dcterms:created xsi:type="dcterms:W3CDTF">2022-07-19T10:44:00Z</dcterms:created>
  <dcterms:modified xsi:type="dcterms:W3CDTF">2022-07-19T11:19:00Z</dcterms:modified>
</cp:coreProperties>
</file>