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E6" w:rsidRDefault="008B5254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транспорта и дорожного хозяйства Республики Татарстан объявляет конкурс на замещение вакантных должностей государственной гражданской службы Республики Татарстан:</w:t>
      </w:r>
    </w:p>
    <w:p w:rsidR="008B5254" w:rsidRPr="008B5254" w:rsidRDefault="008B5254" w:rsidP="008B5254">
      <w:pPr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1) </w:t>
      </w:r>
      <w:r w:rsidRPr="008B5254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ведущий</w:t>
      </w:r>
      <w:r w:rsidRPr="008B52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B5254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консультант</w:t>
      </w:r>
      <w:r w:rsidRPr="008B52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отдела инноваций и государственного заказа Управления стратегического развития</w:t>
      </w:r>
      <w:r w:rsidRPr="008B5254">
        <w:rPr>
          <w:rFonts w:ascii="Times New Roman" w:eastAsia="Times New Roman" w:hAnsi="Times New Roman"/>
          <w:sz w:val="28"/>
          <w:szCs w:val="28"/>
          <w:lang w:eastAsia="ru-RU"/>
        </w:rPr>
        <w:t xml:space="preserve"> (ведущая группа должностей категории «специалисты»)</w:t>
      </w:r>
      <w:r w:rsidRPr="008B52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:rsidR="008B5254" w:rsidRPr="008B5254" w:rsidRDefault="008B5254" w:rsidP="008B5254">
      <w:pPr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2) ведущий</w:t>
      </w:r>
      <w:r w:rsidRPr="008B52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консультант отдела </w:t>
      </w:r>
      <w:r w:rsidR="001842A4">
        <w:rPr>
          <w:rFonts w:ascii="Times New Roman" w:eastAsia="Times New Roman" w:hAnsi="Times New Roman"/>
          <w:bCs/>
          <w:sz w:val="28"/>
          <w:szCs w:val="28"/>
          <w:lang w:eastAsia="ru-RU"/>
        </w:rPr>
        <w:t>автомобильного</w:t>
      </w:r>
      <w:r w:rsidRPr="008B52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транспорта Управления транспорта </w:t>
      </w:r>
      <w:r w:rsidRPr="008B5254">
        <w:rPr>
          <w:rFonts w:ascii="Times New Roman" w:eastAsia="Times New Roman" w:hAnsi="Times New Roman"/>
          <w:sz w:val="28"/>
          <w:szCs w:val="28"/>
          <w:lang w:eastAsia="ru-RU"/>
        </w:rPr>
        <w:t>(ведущая группа должностей категории «специалисты»)</w:t>
      </w:r>
      <w:r w:rsidRPr="008B525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B5254" w:rsidRPr="008B5254" w:rsidRDefault="008B5254" w:rsidP="008B5254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старший специалист</w:t>
      </w:r>
      <w:r w:rsidRPr="008B5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разряда отдела автомобильных дорог</w:t>
      </w:r>
      <w:r w:rsidR="007E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Управления автомобильных дорог</w:t>
      </w:r>
      <w:r w:rsidRPr="008B5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5254">
        <w:rPr>
          <w:rFonts w:ascii="Times New Roman" w:eastAsia="Times New Roman" w:hAnsi="Times New Roman"/>
          <w:sz w:val="28"/>
          <w:szCs w:val="28"/>
          <w:lang w:eastAsia="ru-RU"/>
        </w:rPr>
        <w:t>(старшая группа должностей категории «обеспечивающие специалисты»).</w:t>
      </w:r>
    </w:p>
    <w:p w:rsidR="000523E6" w:rsidRDefault="008B5254" w:rsidP="008B52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полная информация о вакантных должностях размещена на сайте федеральной государственной информационной системы «Федеральный портал управленческих кадров»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</w:rPr>
          <w:t>http://gossluzhba.gov.ru/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523E6" w:rsidRDefault="008B52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документов, предоставляемых в конкурсную комиссию, размещены на сайте Министерства </w:t>
      </w:r>
      <w:hyperlink r:id="rId6" w:history="1">
        <w:r>
          <w:rPr>
            <w:rStyle w:val="a6"/>
            <w:rFonts w:ascii="Times New Roman" w:hAnsi="Times New Roman"/>
            <w:sz w:val="28"/>
            <w:szCs w:val="28"/>
            <w:u w:val="none"/>
          </w:rPr>
          <w:t>https://mindortrans.tatarstan.ru/dokumenti-predyavlyaemie-pri-postuplenii-na-sluzhb.htm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0523E6" w:rsidRDefault="000523E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3E6" w:rsidRDefault="008B525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Сроки приема документов: </w:t>
      </w:r>
    </w:p>
    <w:p w:rsidR="000523E6" w:rsidRDefault="008B5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19 а</w:t>
      </w:r>
      <w:r w:rsidR="004932D4">
        <w:rPr>
          <w:rFonts w:ascii="Times New Roman" w:hAnsi="Times New Roman"/>
          <w:sz w:val="28"/>
          <w:szCs w:val="28"/>
        </w:rPr>
        <w:t xml:space="preserve">преля 2022 года по </w:t>
      </w:r>
      <w:r w:rsidR="00220AED">
        <w:rPr>
          <w:rFonts w:ascii="Times New Roman" w:hAnsi="Times New Roman"/>
          <w:sz w:val="28"/>
          <w:szCs w:val="28"/>
        </w:rPr>
        <w:t xml:space="preserve">11 </w:t>
      </w:r>
      <w:bookmarkStart w:id="0" w:name="_GoBack"/>
      <w:bookmarkEnd w:id="0"/>
      <w:r w:rsidR="004932D4">
        <w:rPr>
          <w:rFonts w:ascii="Times New Roman" w:hAnsi="Times New Roman"/>
          <w:sz w:val="28"/>
          <w:szCs w:val="28"/>
        </w:rPr>
        <w:t>мая 2022 года.</w:t>
      </w:r>
    </w:p>
    <w:p w:rsidR="000523E6" w:rsidRDefault="000523E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3E6" w:rsidRDefault="008B525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Документы принимаются: </w:t>
      </w:r>
    </w:p>
    <w:p w:rsidR="000523E6" w:rsidRDefault="008B525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адресу: г. Казань, ул. Николая Ершова 31а,каб.102.</w:t>
      </w:r>
    </w:p>
    <w:p w:rsidR="000523E6" w:rsidRDefault="008B525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Понедельник - четверг с 8.30 до 17.30, пятница с 8.30 до 16.15</w:t>
      </w:r>
      <w:r w:rsidR="004932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23E6" w:rsidRDefault="000523E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3E6" w:rsidRDefault="008B52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Проведение оценочных процедур:</w:t>
      </w:r>
    </w:p>
    <w:p w:rsidR="000523E6" w:rsidRDefault="008B52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тестирование для оценки уровня владения государственным языком Российской Федерации (русским языком), знаниями основ Конституции Российской Федерации и Республики Татарстан, законодательства Российской Федерации и Республики Татарстан о государственной службе, законодательства в области противодействии коррупции, знаниями и умениями в сфере информационно-коммуникационных технологий;</w:t>
      </w:r>
    </w:p>
    <w:p w:rsidR="000523E6" w:rsidRDefault="008B52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самостоятельной оценки профессионального уровня, участникам конкурса предлагается пройти предварительный квалификационный тест вне рамок конкурса </w:t>
      </w:r>
      <w:hyperlink r:id="rId7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https://gossluzhba.gov.ru/self-assessment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23E6" w:rsidRDefault="000523E6">
      <w:pPr>
        <w:spacing w:after="160" w:line="256" w:lineRule="auto"/>
      </w:pPr>
    </w:p>
    <w:p w:rsidR="000523E6" w:rsidRDefault="000523E6">
      <w:pPr>
        <w:spacing w:after="0" w:line="240" w:lineRule="auto"/>
        <w:jc w:val="both"/>
      </w:pPr>
    </w:p>
    <w:p w:rsidR="000523E6" w:rsidRDefault="000523E6"/>
    <w:p w:rsidR="000523E6" w:rsidRDefault="000523E6"/>
    <w:p w:rsidR="000523E6" w:rsidRDefault="000523E6"/>
    <w:sectPr w:rsidR="000523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339"/>
    <w:multiLevelType w:val="hybridMultilevel"/>
    <w:tmpl w:val="2310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6"/>
    <w:rsid w:val="000523E6"/>
    <w:rsid w:val="001842A4"/>
    <w:rsid w:val="00220AED"/>
    <w:rsid w:val="002D7F13"/>
    <w:rsid w:val="004932D4"/>
    <w:rsid w:val="007E3114"/>
    <w:rsid w:val="008548B5"/>
    <w:rsid w:val="008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EB58"/>
  <w15:docId w15:val="{CB18D5EF-9EE1-4CCC-BC3E-4A032255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tt-RU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Pr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semiHidden/>
    <w:rPr>
      <w:rFonts w:asciiTheme="minorHAnsi" w:eastAsiaTheme="minorEastAsia" w:hAnsiTheme="minorHAnsi" w:cstheme="minorBidi"/>
      <w:b/>
      <w:bCs/>
      <w:sz w:val="22"/>
      <w:szCs w:val="22"/>
      <w:lang w:val="tt-RU" w:eastAsia="ru-RU"/>
    </w:rPr>
  </w:style>
  <w:style w:type="paragraph" w:styleId="a3">
    <w:name w:val="No Spacing"/>
    <w:uiPriority w:val="1"/>
    <w:qFormat/>
    <w:rPr>
      <w:sz w:val="24"/>
      <w:szCs w:val="24"/>
      <w:lang w:val="tt-RU" w:eastAsia="ru-RU"/>
    </w:rPr>
  </w:style>
  <w:style w:type="paragraph" w:styleId="a4">
    <w:name w:val="Title"/>
    <w:basedOn w:val="a"/>
    <w:link w:val="a5"/>
    <w:qFormat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Pr>
      <w:b/>
      <w:sz w:val="2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1">
    <w:name w:val="Заголовок №1_"/>
    <w:link w:val="12"/>
    <w:locked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80" w:after="0" w:line="307" w:lineRule="exact"/>
      <w:jc w:val="right"/>
      <w:outlineLvl w:val="0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sluzhba.gov.ru/self-assess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dortrans.tatarstan.ru/dokumenti-predyavlyaemie-pri-postuplenii-na-sluzhb.htm" TargetMode="External"/><Relationship Id="rId5" Type="http://schemas.openxmlformats.org/officeDocument/2006/relationships/hyperlink" Target="http://gossluzhba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4</cp:revision>
  <dcterms:created xsi:type="dcterms:W3CDTF">2022-04-19T07:03:00Z</dcterms:created>
  <dcterms:modified xsi:type="dcterms:W3CDTF">2022-04-19T07:04:00Z</dcterms:modified>
</cp:coreProperties>
</file>