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11" w:rsidRDefault="00804011">
      <w:pPr>
        <w:pStyle w:val="ConsPlusNormal"/>
        <w:jc w:val="both"/>
      </w:pPr>
      <w:bookmarkStart w:id="0" w:name="_GoBack"/>
      <w:bookmarkEnd w:id="0"/>
    </w:p>
    <w:p w:rsidR="00804011" w:rsidRDefault="00804011">
      <w:pPr>
        <w:pStyle w:val="ConsPlusTitle"/>
        <w:jc w:val="center"/>
      </w:pPr>
      <w:r>
        <w:t>МИНИСТЕРСТВО ЗДРАВООХРАНЕНИЯ РОССИЙСКОЙ ФЕДЕРАЦИИ</w:t>
      </w:r>
    </w:p>
    <w:p w:rsidR="00804011" w:rsidRDefault="00804011">
      <w:pPr>
        <w:pStyle w:val="ConsPlusTitle"/>
        <w:jc w:val="center"/>
      </w:pPr>
    </w:p>
    <w:p w:rsidR="00804011" w:rsidRDefault="00804011">
      <w:pPr>
        <w:pStyle w:val="ConsPlusTitle"/>
        <w:jc w:val="center"/>
      </w:pPr>
      <w:r>
        <w:t>ПРИКАЗ</w:t>
      </w:r>
    </w:p>
    <w:p w:rsidR="00804011" w:rsidRDefault="00804011">
      <w:pPr>
        <w:pStyle w:val="ConsPlusTitle"/>
        <w:jc w:val="center"/>
      </w:pPr>
      <w:r>
        <w:t>от 15 декабря 2020 г. N 1331н</w:t>
      </w:r>
    </w:p>
    <w:p w:rsidR="00804011" w:rsidRDefault="00804011">
      <w:pPr>
        <w:pStyle w:val="ConsPlusTitle"/>
        <w:jc w:val="center"/>
      </w:pPr>
    </w:p>
    <w:p w:rsidR="00804011" w:rsidRDefault="00804011">
      <w:pPr>
        <w:pStyle w:val="ConsPlusTitle"/>
        <w:jc w:val="center"/>
      </w:pPr>
      <w:r>
        <w:t>ОБ УТВЕРЖДЕНИИ ТРЕБОВАНИЙ</w:t>
      </w:r>
    </w:p>
    <w:p w:rsidR="00804011" w:rsidRDefault="00804011">
      <w:pPr>
        <w:pStyle w:val="ConsPlusTitle"/>
        <w:jc w:val="center"/>
      </w:pPr>
      <w:r>
        <w:t>К КОМПЛЕКТАЦИИ МЕДИЦИНСКИМИ ИЗДЕЛИЯМИ АПТЕЧКИ ДЛЯ ОКАЗАНИЯ</w:t>
      </w:r>
    </w:p>
    <w:p w:rsidR="00804011" w:rsidRDefault="00804011">
      <w:pPr>
        <w:pStyle w:val="ConsPlusTitle"/>
        <w:jc w:val="center"/>
      </w:pPr>
      <w:r>
        <w:t>ПЕРВОЙ ПОМОЩИ РАБОТНИКАМ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комплектации медицинскими изделиями аптечки для оказания первой помощи работникам.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r:id="rId6" w:history="1">
        <w:r>
          <w:rPr>
            <w:color w:val="0000FF"/>
          </w:rPr>
          <w:t>аптечки</w:t>
        </w:r>
      </w:hyperlink>
      <w:r>
        <w:t xml:space="preserve">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года и действует в течение 6 лет со дня его вступления в силу.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right"/>
      </w:pPr>
      <w:r>
        <w:t>Министр</w:t>
      </w:r>
    </w:p>
    <w:p w:rsidR="00804011" w:rsidRDefault="00804011">
      <w:pPr>
        <w:pStyle w:val="ConsPlusNormal"/>
        <w:jc w:val="right"/>
      </w:pPr>
      <w:r>
        <w:t>М.А.МУРАШКО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jc w:val="right"/>
        <w:outlineLvl w:val="0"/>
      </w:pPr>
      <w:r>
        <w:t>Утверждены</w:t>
      </w:r>
    </w:p>
    <w:p w:rsidR="00804011" w:rsidRDefault="00804011">
      <w:pPr>
        <w:pStyle w:val="ConsPlusNormal"/>
        <w:jc w:val="right"/>
      </w:pPr>
      <w:r>
        <w:t>приказом Министерства здравоохранения</w:t>
      </w:r>
    </w:p>
    <w:p w:rsidR="00804011" w:rsidRDefault="00804011">
      <w:pPr>
        <w:pStyle w:val="ConsPlusNormal"/>
        <w:jc w:val="right"/>
      </w:pPr>
      <w:r>
        <w:t>Российской Федерации</w:t>
      </w:r>
    </w:p>
    <w:p w:rsidR="00804011" w:rsidRDefault="00804011">
      <w:pPr>
        <w:pStyle w:val="ConsPlusNormal"/>
        <w:jc w:val="right"/>
      </w:pPr>
      <w:r>
        <w:t>от 15 декабря 2020 г. N 1331н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Title"/>
        <w:jc w:val="center"/>
      </w:pPr>
      <w:bookmarkStart w:id="1" w:name="P30"/>
      <w:bookmarkEnd w:id="1"/>
      <w:r>
        <w:t>ТРЕБОВАНИЯ</w:t>
      </w:r>
    </w:p>
    <w:p w:rsidR="00804011" w:rsidRDefault="00804011">
      <w:pPr>
        <w:pStyle w:val="ConsPlusTitle"/>
        <w:jc w:val="center"/>
      </w:pPr>
      <w:r>
        <w:t>К КОМПЛЕКТАЦИИ МЕДИЦИНСКИМИ ИЗДЕЛИЯМИ АПТЕЧКИ ДЛЯ ОКАЗАНИЯ</w:t>
      </w:r>
    </w:p>
    <w:p w:rsidR="00804011" w:rsidRDefault="00804011">
      <w:pPr>
        <w:pStyle w:val="ConsPlusTitle"/>
        <w:jc w:val="center"/>
      </w:pPr>
      <w:r>
        <w:t>ПЕРВОЙ ПОМОЩИ РАБОТНИКАМ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>1. Аптечка для оказания первой помощи работникам (далее - аптечка) комплектуется следующими медицинскими изделиями:</w:t>
      </w:r>
    </w:p>
    <w:p w:rsidR="00804011" w:rsidRDefault="008040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928"/>
        <w:gridCol w:w="3118"/>
        <w:gridCol w:w="1984"/>
        <w:gridCol w:w="1361"/>
      </w:tblGrid>
      <w:tr w:rsidR="00804011">
        <w:tc>
          <w:tcPr>
            <w:tcW w:w="581" w:type="dxa"/>
          </w:tcPr>
          <w:p w:rsidR="00804011" w:rsidRDefault="008040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15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8" w:type="dxa"/>
          </w:tcPr>
          <w:p w:rsidR="00804011" w:rsidRDefault="00804011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2" w:name="P41"/>
            <w:bookmarkEnd w:id="2"/>
            <w:r>
              <w:t>1.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182450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Маска хирургическая, одноразового использования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 xml:space="preserve">Маска медицинская </w:t>
            </w:r>
            <w:r>
              <w:lastRenderedPageBreak/>
              <w:t>нестерильная одноразовая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lastRenderedPageBreak/>
              <w:t>10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367580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 w:val="restart"/>
            <w:tcBorders>
              <w:bottom w:val="nil"/>
            </w:tcBorders>
          </w:tcPr>
          <w:p w:rsidR="00804011" w:rsidRDefault="00804011">
            <w:pPr>
              <w:pStyle w:val="ConsPlusNormal"/>
            </w:pPr>
            <w:bookmarkStart w:id="3" w:name="P48"/>
            <w:bookmarkEnd w:id="3"/>
            <w:r>
              <w:lastRenderedPageBreak/>
              <w:t>2.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122540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2 пары</w:t>
            </w:r>
          </w:p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122560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139350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139360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185830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185850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bottom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205280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 w:val="restart"/>
            <w:tcBorders>
              <w:top w:val="nil"/>
            </w:tcBorders>
          </w:tcPr>
          <w:p w:rsidR="00804011" w:rsidRDefault="00804011">
            <w:pPr>
              <w:pStyle w:val="ConsPlusNormal"/>
            </w:pP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205290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top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298450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top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320790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  <w:tcBorders>
              <w:top w:val="nil"/>
            </w:tcBorders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321530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327410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4" w:name="P79"/>
            <w:bookmarkEnd w:id="4"/>
            <w:r>
              <w:t>4.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210370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210380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5" w:name="P86"/>
            <w:bookmarkEnd w:id="5"/>
            <w:r>
              <w:t>5.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150130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Бинт марлевый медицинский размером не менее 5 м x 10 см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4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150140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6" w:name="P93"/>
            <w:bookmarkEnd w:id="6"/>
            <w:r>
              <w:t>6.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150130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Бинт марлевый медицинский размером не менее 7 м x 14 см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4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150140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Бинт марлевый тканый, стерильный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223580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Салфетка марлевая тканая, стерильная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</w:pPr>
            <w:r>
              <w:t>Салфетки марлевые медицинские стерильные размером не менее 16 x 14 см N 10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7" w:name="P105"/>
            <w:bookmarkEnd w:id="7"/>
            <w:r>
              <w:t>8.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136010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Лейкопластырь кожный стандартный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Лейкопластырь фиксирующий рулонный размером не менее 2 x 500 см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122900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141730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Лейкопластырь кожный силиконовый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269230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142270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>10 шт.</w:t>
            </w:r>
          </w:p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10.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142270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Лейкопластырь для поверхностных ран антибактериальный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>2 шт.</w:t>
            </w:r>
          </w:p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11.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293880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Одеяло спасательное</w:t>
            </w:r>
          </w:p>
        </w:tc>
        <w:tc>
          <w:tcPr>
            <w:tcW w:w="1984" w:type="dxa"/>
          </w:tcPr>
          <w:p w:rsidR="00804011" w:rsidRDefault="00804011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361" w:type="dxa"/>
          </w:tcPr>
          <w:p w:rsidR="00804011" w:rsidRDefault="00804011">
            <w:pPr>
              <w:pStyle w:val="ConsPlusNormal"/>
              <w:jc w:val="center"/>
            </w:pPr>
            <w:r>
              <w:t>2 шт.</w:t>
            </w:r>
          </w:p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8" w:name="P131"/>
            <w:bookmarkEnd w:id="8"/>
            <w:r>
              <w:t>12.</w:t>
            </w:r>
          </w:p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260590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984" w:type="dxa"/>
            <w:vMerge w:val="restart"/>
          </w:tcPr>
          <w:p w:rsidR="00804011" w:rsidRDefault="00804011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361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116910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103290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>Ножницы для разрезания тонкой гипсовой повязки</w:t>
            </w:r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1928" w:type="dxa"/>
          </w:tcPr>
          <w:p w:rsidR="00804011" w:rsidRDefault="00804011">
            <w:pPr>
              <w:pStyle w:val="ConsPlusNormal"/>
            </w:pPr>
            <w:r>
              <w:t>151740</w:t>
            </w:r>
          </w:p>
        </w:tc>
        <w:tc>
          <w:tcPr>
            <w:tcW w:w="3118" w:type="dxa"/>
          </w:tcPr>
          <w:p w:rsidR="00804011" w:rsidRDefault="00804011">
            <w:pPr>
              <w:pStyle w:val="ConsPlusNormal"/>
            </w:pPr>
            <w:r>
              <w:t xml:space="preserve">Ножницы </w:t>
            </w:r>
            <w:proofErr w:type="spellStart"/>
            <w:r>
              <w:t>диссекционные</w:t>
            </w:r>
            <w:proofErr w:type="spellEnd"/>
          </w:p>
        </w:tc>
        <w:tc>
          <w:tcPr>
            <w:tcW w:w="1984" w:type="dxa"/>
            <w:vMerge/>
          </w:tcPr>
          <w:p w:rsidR="00804011" w:rsidRDefault="00804011"/>
        </w:tc>
        <w:tc>
          <w:tcPr>
            <w:tcW w:w="1361" w:type="dxa"/>
            <w:vMerge/>
          </w:tcPr>
          <w:p w:rsidR="00804011" w:rsidRDefault="00804011"/>
        </w:tc>
      </w:tr>
    </w:tbl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>2. В состав аптечки также включаются следующие прочие средства:</w:t>
      </w:r>
    </w:p>
    <w:p w:rsidR="00804011" w:rsidRDefault="008040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030"/>
        <w:gridCol w:w="1435"/>
      </w:tblGrid>
      <w:tr w:rsidR="00804011">
        <w:tc>
          <w:tcPr>
            <w:tcW w:w="581" w:type="dxa"/>
          </w:tcPr>
          <w:p w:rsidR="00804011" w:rsidRDefault="008040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804011" w:rsidRDefault="008040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5" w:type="dxa"/>
          </w:tcPr>
          <w:p w:rsidR="00804011" w:rsidRDefault="00804011">
            <w:pPr>
              <w:pStyle w:val="ConsPlusNormal"/>
              <w:jc w:val="center"/>
            </w:pPr>
            <w:r>
              <w:t>Требуемое количество, (не менее)</w:t>
            </w:r>
          </w:p>
        </w:tc>
      </w:tr>
      <w:tr w:rsidR="00804011">
        <w:tc>
          <w:tcPr>
            <w:tcW w:w="581" w:type="dxa"/>
          </w:tcPr>
          <w:p w:rsidR="00804011" w:rsidRDefault="00804011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vAlign w:val="bottom"/>
          </w:tcPr>
          <w:p w:rsidR="00804011" w:rsidRDefault="00804011">
            <w:pPr>
              <w:pStyle w:val="ConsPlusNormal"/>
              <w:jc w:val="both"/>
            </w:pPr>
            <w: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435" w:type="dxa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 w:val="restart"/>
          </w:tcPr>
          <w:p w:rsidR="00804011" w:rsidRDefault="00804011">
            <w:pPr>
              <w:pStyle w:val="ConsPlusNormal"/>
            </w:pPr>
            <w:bookmarkStart w:id="9" w:name="P151"/>
            <w:bookmarkEnd w:id="9"/>
            <w:r>
              <w:t>2.</w:t>
            </w:r>
          </w:p>
        </w:tc>
        <w:tc>
          <w:tcPr>
            <w:tcW w:w="7030" w:type="dxa"/>
            <w:vAlign w:val="bottom"/>
          </w:tcPr>
          <w:p w:rsidR="00804011" w:rsidRDefault="00804011">
            <w:pPr>
              <w:pStyle w:val="ConsPlusNormal"/>
              <w:jc w:val="both"/>
            </w:pPr>
            <w:r>
              <w:t>Футляр</w:t>
            </w:r>
          </w:p>
        </w:tc>
        <w:tc>
          <w:tcPr>
            <w:tcW w:w="1435" w:type="dxa"/>
            <w:vMerge w:val="restart"/>
          </w:tcPr>
          <w:p w:rsidR="00804011" w:rsidRDefault="00804011">
            <w:pPr>
              <w:pStyle w:val="ConsPlusNormal"/>
              <w:jc w:val="center"/>
            </w:pPr>
            <w:r>
              <w:t>1 шт.</w:t>
            </w:r>
          </w:p>
        </w:tc>
      </w:tr>
      <w:tr w:rsidR="00804011">
        <w:tc>
          <w:tcPr>
            <w:tcW w:w="581" w:type="dxa"/>
            <w:vMerge/>
          </w:tcPr>
          <w:p w:rsidR="00804011" w:rsidRDefault="00804011"/>
        </w:tc>
        <w:tc>
          <w:tcPr>
            <w:tcW w:w="7030" w:type="dxa"/>
            <w:vAlign w:val="bottom"/>
          </w:tcPr>
          <w:p w:rsidR="00804011" w:rsidRDefault="00804011">
            <w:pPr>
              <w:pStyle w:val="ConsPlusNormal"/>
              <w:jc w:val="both"/>
            </w:pPr>
            <w:r>
              <w:t>Сумка</w:t>
            </w:r>
          </w:p>
        </w:tc>
        <w:tc>
          <w:tcPr>
            <w:tcW w:w="1435" w:type="dxa"/>
            <w:vMerge/>
          </w:tcPr>
          <w:p w:rsidR="00804011" w:rsidRDefault="00804011"/>
        </w:tc>
      </w:tr>
    </w:tbl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>--------------------------------</w:t>
      </w:r>
    </w:p>
    <w:p w:rsidR="00804011" w:rsidRDefault="00804011">
      <w:pPr>
        <w:pStyle w:val="ConsPlusNormal"/>
        <w:spacing w:before="220"/>
        <w:ind w:firstLine="540"/>
        <w:jc w:val="both"/>
      </w:pPr>
      <w:bookmarkStart w:id="10" w:name="P157"/>
      <w:bookmarkEnd w:id="10"/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 июля 2020 г. N 686н (зарегистрирован Министерством юстиции Российской Федерации 10 августа 2020 г., регистрационный N 59225).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>3. При комплектации аптечки медицинскими изделиями допускается комплектация: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79" w:history="1">
        <w:r>
          <w:rPr>
            <w:color w:val="0000FF"/>
          </w:rPr>
          <w:t>подпункты 4</w:t>
        </w:r>
      </w:hyperlink>
      <w:r>
        <w:t xml:space="preserve">, </w:t>
      </w:r>
      <w:hyperlink w:anchor="P105" w:history="1">
        <w:r>
          <w:rPr>
            <w:color w:val="0000FF"/>
          </w:rPr>
          <w:t>8</w:t>
        </w:r>
      </w:hyperlink>
      <w:r>
        <w:t xml:space="preserve"> и </w:t>
      </w:r>
      <w:hyperlink w:anchor="P131" w:history="1">
        <w:r>
          <w:rPr>
            <w:color w:val="0000FF"/>
          </w:rPr>
          <w:t>12 пункта 1</w:t>
        </w:r>
      </w:hyperlink>
      <w:r>
        <w:t xml:space="preserve"> настоящих требований;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1" w:history="1">
        <w:r>
          <w:rPr>
            <w:color w:val="0000FF"/>
          </w:rPr>
          <w:t>подпункты 1</w:t>
        </w:r>
      </w:hyperlink>
      <w:r>
        <w:t xml:space="preserve">, </w:t>
      </w:r>
      <w:hyperlink w:anchor="P48" w:history="1">
        <w:r>
          <w:rPr>
            <w:color w:val="0000FF"/>
          </w:rPr>
          <w:t>2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и </w:t>
      </w:r>
      <w:hyperlink w:anchor="P93" w:history="1">
        <w:r>
          <w:rPr>
            <w:color w:val="0000FF"/>
          </w:rPr>
          <w:t>6 пункта 1</w:t>
        </w:r>
      </w:hyperlink>
      <w:r>
        <w:t xml:space="preserve"> настоящих требований;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одного прочего средства из числа включенных соответственно в </w:t>
      </w:r>
      <w:hyperlink w:anchor="P151" w:history="1">
        <w:r>
          <w:rPr>
            <w:color w:val="0000FF"/>
          </w:rPr>
          <w:t>подпункт 2 пункта 2</w:t>
        </w:r>
      </w:hyperlink>
      <w:r>
        <w:t xml:space="preserve"> настоящих требований.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4. Аптечка подлежит комплектации медицинскими изделиями, зарегистрированными в установленном порядке &lt;2&gt;.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14; 2020, N 49, ст. 7897).</w:t>
      </w:r>
    </w:p>
    <w:p w:rsidR="00804011" w:rsidRDefault="00804011">
      <w:pPr>
        <w:pStyle w:val="ConsPlusNormal"/>
        <w:jc w:val="both"/>
      </w:pPr>
    </w:p>
    <w:p w:rsidR="00804011" w:rsidRDefault="00804011">
      <w:pPr>
        <w:pStyle w:val="ConsPlusNormal"/>
        <w:ind w:firstLine="540"/>
        <w:jc w:val="both"/>
      </w:pPr>
      <w: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:rsidR="00804011" w:rsidRDefault="00804011">
      <w:pPr>
        <w:pStyle w:val="ConsPlusNormal"/>
        <w:spacing w:before="220"/>
        <w:ind w:firstLine="540"/>
        <w:jc w:val="both"/>
      </w:pPr>
      <w:r>
        <w:t>9. Футляр или сумка аптечки может быть носимым и (или) фиксирующимся на стену.</w:t>
      </w:r>
    </w:p>
    <w:p w:rsidR="00804011" w:rsidRDefault="00804011">
      <w:pPr>
        <w:pStyle w:val="ConsPlusNormal"/>
        <w:jc w:val="both"/>
      </w:pPr>
    </w:p>
    <w:p w:rsidR="00061AB1" w:rsidRDefault="00061AB1"/>
    <w:sectPr w:rsidR="00061AB1" w:rsidSect="008E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11"/>
    <w:rsid w:val="00061AB1"/>
    <w:rsid w:val="00804011"/>
    <w:rsid w:val="008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57C25EBD19988E7737C6B7684E9DB010A253C994B8A4A4C6AC84C45DB4DA7C68C723F993A0C074102F232F3OEb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057C25EBD19988E7737C6B7684E9DB010A253C994B8A4A4C6AC84C45DB4DA7D48C2A30906843421411F234EFEA4D72E4B473O2b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057C25EBD19988E7737C6B7684E9DB030E2E3299498A4A4C6AC84C45DB4DA7C68C723F993A0C074102F232F3OEb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057C25EBD19988E7737C6B7684E9DB010624339D488A4A4C6AC84C45DB4DA7D48C2A339B3C11014217A463B5BE406EE0AA702EA2B0ECFFO6bAM" TargetMode="External"/><Relationship Id="rId10" Type="http://schemas.openxmlformats.org/officeDocument/2006/relationships/hyperlink" Target="consultantplus://offline/ref=1F057C25EBD19988E7737C6B7684E9DB0109253B99498A4A4C6AC84C45DB4DA7D48C2A339B3C12074417A463B5BE406EE0AA702EA2B0ECFFO6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057C25EBD19988E7737C6B7684E9DB000F2D339E4E8A4A4C6AC84C45DB4DA7D48C2A339B3C12044717A463B5BE406EE0AA702EA2B0ECFFO6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Георгиевна</dc:creator>
  <cp:lastModifiedBy>Зиганшина Розалия Султановна</cp:lastModifiedBy>
  <cp:revision>2</cp:revision>
  <dcterms:created xsi:type="dcterms:W3CDTF">2021-10-27T06:43:00Z</dcterms:created>
  <dcterms:modified xsi:type="dcterms:W3CDTF">2021-10-27T06:43:00Z</dcterms:modified>
</cp:coreProperties>
</file>