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51" w:rsidRPr="008257DB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8257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МИНИСТЕРСТ</w:t>
      </w:r>
      <w:r w:rsidR="00BC38BA" w:rsidRPr="008257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 ТРАНСПОРТА И ДОРОЖНОГО ХОЗЯЙ</w:t>
      </w:r>
      <w:r w:rsidRPr="008257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 w:rsidR="00BC38BA" w:rsidRPr="008257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</w:t>
      </w:r>
      <w:r w:rsidRPr="008257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</w:t>
      </w:r>
    </w:p>
    <w:p w:rsidR="005E531A" w:rsidRPr="008257DB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57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РЕСПУ</w:t>
      </w:r>
      <w:r w:rsidR="005E531A" w:rsidRPr="008257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БЛИКИ ТАТАРСТАН</w:t>
      </w:r>
    </w:p>
    <w:p w:rsidR="005E531A" w:rsidRPr="008257DB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57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5E531A" w:rsidRPr="008257DB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57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ПРЕСС-РЕЛИЗ</w:t>
      </w:r>
    </w:p>
    <w:p w:rsidR="005E531A" w:rsidRPr="008257DB" w:rsidRDefault="00BB212F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21</w:t>
      </w:r>
      <w:bookmarkStart w:id="0" w:name="_GoBack"/>
      <w:bookmarkEnd w:id="0"/>
      <w:r w:rsidR="005E531A" w:rsidRPr="008257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 </w:t>
      </w:r>
      <w:r w:rsidR="005F36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января</w:t>
      </w:r>
      <w:r w:rsidR="005E531A" w:rsidRPr="008257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201</w:t>
      </w:r>
      <w:r w:rsidR="005F36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</w:t>
      </w:r>
      <w:r w:rsidR="005E531A" w:rsidRPr="008257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года</w:t>
      </w:r>
    </w:p>
    <w:p w:rsidR="00142018" w:rsidRPr="008257DB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6702"/>
      </w:tblGrid>
      <w:tr w:rsidR="005E531A" w:rsidRPr="008257DB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8257DB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 проведения:</w:t>
            </w:r>
          </w:p>
          <w:p w:rsidR="005E531A" w:rsidRPr="008257DB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5E531A" w:rsidRPr="008257DB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5E531A" w:rsidRPr="008257DB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8257DB" w:rsidRDefault="005E2348" w:rsidP="005E234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транспорта и дорожного хозяйства РТ, малый конференц-зал, 2-й этаж</w:t>
            </w:r>
            <w:r w:rsidR="00016B0B" w:rsidRPr="008257D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</w:p>
        </w:tc>
      </w:tr>
      <w:tr w:rsidR="005E531A" w:rsidRPr="008257DB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8257DB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8257DB" w:rsidRDefault="00BB212F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  <w:r w:rsidR="005E531A" w:rsidRPr="0082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E531A" w:rsidRPr="0082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5E531A" w:rsidRPr="008257DB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7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531A" w:rsidRPr="008257DB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8257DB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мероприятия:</w:t>
            </w:r>
          </w:p>
          <w:p w:rsidR="005E531A" w:rsidRPr="008257DB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5E531A" w:rsidRPr="008257DB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7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51" w:rsidRPr="008257DB" w:rsidRDefault="005F36D6" w:rsidP="005F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6D6">
              <w:rPr>
                <w:rFonts w:ascii="Times New Roman" w:hAnsi="Times New Roman" w:cs="Times New Roman"/>
                <w:sz w:val="20"/>
                <w:szCs w:val="20"/>
              </w:rPr>
              <w:t>кругл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5F36D6">
              <w:rPr>
                <w:rFonts w:ascii="Times New Roman" w:hAnsi="Times New Roman" w:cs="Times New Roman"/>
                <w:sz w:val="20"/>
                <w:szCs w:val="20"/>
              </w:rPr>
              <w:t xml:space="preserve"> стол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5F36D6">
              <w:rPr>
                <w:rFonts w:ascii="Times New Roman" w:hAnsi="Times New Roman" w:cs="Times New Roman"/>
                <w:sz w:val="20"/>
                <w:szCs w:val="20"/>
              </w:rPr>
              <w:t>роизводств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36D6">
              <w:rPr>
                <w:rFonts w:ascii="Times New Roman" w:hAnsi="Times New Roman" w:cs="Times New Roman"/>
                <w:sz w:val="20"/>
                <w:szCs w:val="20"/>
              </w:rPr>
              <w:t xml:space="preserve"> полимерно-битумного вяжущего на территории Республики Татарстан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F36D6">
              <w:rPr>
                <w:rFonts w:ascii="Times New Roman" w:hAnsi="Times New Roman" w:cs="Times New Roman"/>
                <w:sz w:val="20"/>
                <w:szCs w:val="20"/>
              </w:rPr>
              <w:t xml:space="preserve"> с участием Президента Республики Татарстан </w:t>
            </w:r>
            <w:proofErr w:type="spellStart"/>
            <w:r w:rsidRPr="005F36D6">
              <w:rPr>
                <w:rFonts w:ascii="Times New Roman" w:hAnsi="Times New Roman" w:cs="Times New Roman"/>
                <w:sz w:val="20"/>
                <w:szCs w:val="20"/>
              </w:rPr>
              <w:t>Р.Н.Минниханова</w:t>
            </w:r>
            <w:proofErr w:type="spellEnd"/>
          </w:p>
        </w:tc>
      </w:tr>
    </w:tbl>
    <w:p w:rsidR="00BB212F" w:rsidRPr="008257DB" w:rsidRDefault="00BB212F" w:rsidP="00BB212F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257D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Повестка проведения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круглого стола</w:t>
      </w:r>
    </w:p>
    <w:p w:rsidR="00BB212F" w:rsidRPr="005F36D6" w:rsidRDefault="00BB212F" w:rsidP="00BB21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57DB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Круглый стол «П</w:t>
      </w:r>
      <w:r w:rsidRPr="005F36D6">
        <w:rPr>
          <w:rFonts w:ascii="Times New Roman" w:hAnsi="Times New Roman" w:cs="Times New Roman"/>
          <w:sz w:val="20"/>
          <w:szCs w:val="20"/>
        </w:rPr>
        <w:t>роизводств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5F36D6">
        <w:rPr>
          <w:rFonts w:ascii="Times New Roman" w:hAnsi="Times New Roman" w:cs="Times New Roman"/>
          <w:sz w:val="20"/>
          <w:szCs w:val="20"/>
        </w:rPr>
        <w:t xml:space="preserve"> полимерно-битумного вяжущего на территории Республики Татарстан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5F36D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пройдет </w:t>
      </w:r>
      <w:r w:rsidRPr="005F36D6">
        <w:rPr>
          <w:rFonts w:ascii="Times New Roman" w:hAnsi="Times New Roman" w:cs="Times New Roman"/>
          <w:sz w:val="20"/>
          <w:szCs w:val="20"/>
        </w:rPr>
        <w:t xml:space="preserve">с участием Президента Республики Татарстан Рустама </w:t>
      </w:r>
      <w:proofErr w:type="spellStart"/>
      <w:r w:rsidRPr="005F36D6">
        <w:rPr>
          <w:rFonts w:ascii="Times New Roman" w:hAnsi="Times New Roman" w:cs="Times New Roman"/>
          <w:sz w:val="20"/>
          <w:szCs w:val="20"/>
        </w:rPr>
        <w:t>Нургалиевича</w:t>
      </w:r>
      <w:proofErr w:type="spellEnd"/>
      <w:r w:rsidRPr="005F36D6">
        <w:rPr>
          <w:rFonts w:ascii="Times New Roman" w:hAnsi="Times New Roman" w:cs="Times New Roman"/>
          <w:sz w:val="20"/>
          <w:szCs w:val="20"/>
        </w:rPr>
        <w:t xml:space="preserve"> Минниханова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F36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36D6">
        <w:rPr>
          <w:rFonts w:ascii="Times New Roman" w:hAnsi="Times New Roman" w:cs="Times New Roman"/>
          <w:sz w:val="20"/>
          <w:szCs w:val="20"/>
        </w:rPr>
        <w:t>Р.Н.Минниханова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Pr="005F36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212F" w:rsidRPr="005F36D6" w:rsidRDefault="00BB212F" w:rsidP="00BB21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С докладом </w:t>
      </w:r>
      <w:r w:rsidRPr="005F36D6">
        <w:rPr>
          <w:rFonts w:ascii="Times New Roman" w:hAnsi="Times New Roman" w:cs="Times New Roman"/>
          <w:sz w:val="20"/>
          <w:szCs w:val="20"/>
        </w:rPr>
        <w:t>«О производстве полимерно-битумного вяжущего на территории Республики Татарстан»</w:t>
      </w:r>
      <w:r>
        <w:rPr>
          <w:rFonts w:ascii="Times New Roman" w:hAnsi="Times New Roman" w:cs="Times New Roman"/>
          <w:sz w:val="20"/>
          <w:szCs w:val="20"/>
        </w:rPr>
        <w:t xml:space="preserve"> выступит </w:t>
      </w:r>
      <w:r w:rsidRPr="005F36D6">
        <w:rPr>
          <w:rFonts w:ascii="Times New Roman" w:hAnsi="Times New Roman" w:cs="Times New Roman"/>
          <w:sz w:val="20"/>
          <w:szCs w:val="20"/>
        </w:rPr>
        <w:t>министр транспорта и дорожного хозяйства Республики Татарстан Ленар Ринатович Сафин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B212F" w:rsidRPr="005F36D6" w:rsidRDefault="00BB212F" w:rsidP="00BB21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О м</w:t>
      </w:r>
      <w:r w:rsidRPr="005F36D6">
        <w:rPr>
          <w:rFonts w:ascii="Times New Roman" w:hAnsi="Times New Roman" w:cs="Times New Roman"/>
          <w:sz w:val="20"/>
          <w:szCs w:val="20"/>
        </w:rPr>
        <w:t>ирово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5F36D6">
        <w:rPr>
          <w:rFonts w:ascii="Times New Roman" w:hAnsi="Times New Roman" w:cs="Times New Roman"/>
          <w:sz w:val="20"/>
          <w:szCs w:val="20"/>
        </w:rPr>
        <w:t xml:space="preserve"> опыт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5F36D6">
        <w:rPr>
          <w:rFonts w:ascii="Times New Roman" w:hAnsi="Times New Roman" w:cs="Times New Roman"/>
          <w:sz w:val="20"/>
          <w:szCs w:val="20"/>
        </w:rPr>
        <w:t xml:space="preserve"> производства полимерно-битумного вяжущего на установке «MASSENZA» и их применения</w:t>
      </w:r>
      <w:r>
        <w:rPr>
          <w:rFonts w:ascii="Times New Roman" w:hAnsi="Times New Roman" w:cs="Times New Roman"/>
          <w:sz w:val="20"/>
          <w:szCs w:val="20"/>
        </w:rPr>
        <w:t xml:space="preserve"> расскажет </w:t>
      </w:r>
      <w:r w:rsidRPr="005F36D6">
        <w:rPr>
          <w:rFonts w:ascii="Times New Roman" w:hAnsi="Times New Roman" w:cs="Times New Roman"/>
          <w:sz w:val="20"/>
          <w:szCs w:val="20"/>
        </w:rPr>
        <w:t>генеральный директор группы компаний «</w:t>
      </w:r>
      <w:proofErr w:type="spellStart"/>
      <w:r w:rsidRPr="005F36D6">
        <w:rPr>
          <w:rFonts w:ascii="Times New Roman" w:hAnsi="Times New Roman" w:cs="Times New Roman"/>
          <w:sz w:val="20"/>
          <w:szCs w:val="20"/>
        </w:rPr>
        <w:t>MASSENZA»Диего</w:t>
      </w:r>
      <w:proofErr w:type="spellEnd"/>
      <w:r w:rsidRPr="005F36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36D6">
        <w:rPr>
          <w:rFonts w:ascii="Times New Roman" w:hAnsi="Times New Roman" w:cs="Times New Roman"/>
          <w:sz w:val="20"/>
          <w:szCs w:val="20"/>
        </w:rPr>
        <w:t>Массенза</w:t>
      </w:r>
      <w:proofErr w:type="spellEnd"/>
      <w:r w:rsidRPr="005F36D6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BB212F" w:rsidRPr="005F36D6" w:rsidRDefault="00BB212F" w:rsidP="00BB21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Запланировано выступление </w:t>
      </w:r>
      <w:r w:rsidRPr="005F36D6">
        <w:rPr>
          <w:rFonts w:ascii="Times New Roman" w:hAnsi="Times New Roman" w:cs="Times New Roman"/>
          <w:sz w:val="20"/>
          <w:szCs w:val="20"/>
        </w:rPr>
        <w:t>советник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5F36D6">
        <w:rPr>
          <w:rFonts w:ascii="Times New Roman" w:hAnsi="Times New Roman" w:cs="Times New Roman"/>
          <w:sz w:val="20"/>
          <w:szCs w:val="20"/>
        </w:rPr>
        <w:t xml:space="preserve"> по вопросам нефтепереработки и нефтехимии ОАО «Татнефть»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F36D6">
        <w:rPr>
          <w:rFonts w:ascii="Times New Roman" w:hAnsi="Times New Roman" w:cs="Times New Roman"/>
          <w:sz w:val="20"/>
          <w:szCs w:val="20"/>
        </w:rPr>
        <w:t>Рудольф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5F36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36D6">
        <w:rPr>
          <w:rFonts w:ascii="Times New Roman" w:hAnsi="Times New Roman" w:cs="Times New Roman"/>
          <w:sz w:val="20"/>
          <w:szCs w:val="20"/>
        </w:rPr>
        <w:t>Дитрихович</w:t>
      </w:r>
      <w:r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5F36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36D6">
        <w:rPr>
          <w:rFonts w:ascii="Times New Roman" w:hAnsi="Times New Roman" w:cs="Times New Roman"/>
          <w:sz w:val="20"/>
          <w:szCs w:val="20"/>
        </w:rPr>
        <w:t>Ремпел</w:t>
      </w:r>
      <w:r>
        <w:rPr>
          <w:rFonts w:ascii="Times New Roman" w:hAnsi="Times New Roman" w:cs="Times New Roman"/>
          <w:sz w:val="20"/>
          <w:szCs w:val="20"/>
        </w:rPr>
        <w:t>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 о м</w:t>
      </w:r>
      <w:r w:rsidRPr="005F36D6">
        <w:rPr>
          <w:rFonts w:ascii="Times New Roman" w:hAnsi="Times New Roman" w:cs="Times New Roman"/>
          <w:sz w:val="20"/>
          <w:szCs w:val="20"/>
        </w:rPr>
        <w:t>одификаци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5F36D6">
        <w:rPr>
          <w:rFonts w:ascii="Times New Roman" w:hAnsi="Times New Roman" w:cs="Times New Roman"/>
          <w:sz w:val="20"/>
          <w:szCs w:val="20"/>
        </w:rPr>
        <w:t xml:space="preserve"> остатков переработки </w:t>
      </w:r>
      <w:proofErr w:type="spellStart"/>
      <w:r w:rsidRPr="005F36D6">
        <w:rPr>
          <w:rFonts w:ascii="Times New Roman" w:hAnsi="Times New Roman" w:cs="Times New Roman"/>
          <w:sz w:val="20"/>
          <w:szCs w:val="20"/>
        </w:rPr>
        <w:t>сверхвязкой</w:t>
      </w:r>
      <w:proofErr w:type="spellEnd"/>
      <w:r w:rsidRPr="005F36D6">
        <w:rPr>
          <w:rFonts w:ascii="Times New Roman" w:hAnsi="Times New Roman" w:cs="Times New Roman"/>
          <w:sz w:val="20"/>
          <w:szCs w:val="20"/>
        </w:rPr>
        <w:t xml:space="preserve"> нефти с целью получения вяжущи</w:t>
      </w:r>
      <w:r>
        <w:rPr>
          <w:rFonts w:ascii="Times New Roman" w:hAnsi="Times New Roman" w:cs="Times New Roman"/>
          <w:sz w:val="20"/>
          <w:szCs w:val="20"/>
        </w:rPr>
        <w:t>х для асфальтобетонных покрытий</w:t>
      </w:r>
      <w:r w:rsidRPr="005F36D6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BB212F" w:rsidRDefault="00BB212F" w:rsidP="00BB21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С з</w:t>
      </w:r>
      <w:r w:rsidRPr="005F36D6">
        <w:rPr>
          <w:rFonts w:ascii="Times New Roman" w:hAnsi="Times New Roman" w:cs="Times New Roman"/>
          <w:sz w:val="20"/>
          <w:szCs w:val="20"/>
        </w:rPr>
        <w:t>аключительн</w:t>
      </w:r>
      <w:r>
        <w:rPr>
          <w:rFonts w:ascii="Times New Roman" w:hAnsi="Times New Roman" w:cs="Times New Roman"/>
          <w:sz w:val="20"/>
          <w:szCs w:val="20"/>
        </w:rPr>
        <w:t>ым</w:t>
      </w:r>
      <w:r w:rsidRPr="005F36D6">
        <w:rPr>
          <w:rFonts w:ascii="Times New Roman" w:hAnsi="Times New Roman" w:cs="Times New Roman"/>
          <w:sz w:val="20"/>
          <w:szCs w:val="20"/>
        </w:rPr>
        <w:t xml:space="preserve"> слово</w:t>
      </w:r>
      <w:r>
        <w:rPr>
          <w:rFonts w:ascii="Times New Roman" w:hAnsi="Times New Roman" w:cs="Times New Roman"/>
          <w:sz w:val="20"/>
          <w:szCs w:val="20"/>
        </w:rPr>
        <w:t>м выступит П</w:t>
      </w:r>
      <w:r w:rsidRPr="005F36D6">
        <w:rPr>
          <w:rFonts w:ascii="Times New Roman" w:hAnsi="Times New Roman" w:cs="Times New Roman"/>
          <w:sz w:val="20"/>
          <w:szCs w:val="20"/>
        </w:rPr>
        <w:t xml:space="preserve">резидент Республики Татарстан Рустам </w:t>
      </w:r>
      <w:proofErr w:type="spellStart"/>
      <w:r w:rsidRPr="005F36D6">
        <w:rPr>
          <w:rFonts w:ascii="Times New Roman" w:hAnsi="Times New Roman" w:cs="Times New Roman"/>
          <w:sz w:val="20"/>
          <w:szCs w:val="20"/>
        </w:rPr>
        <w:t>Нургалиевич</w:t>
      </w:r>
      <w:proofErr w:type="spellEnd"/>
      <w:r w:rsidRPr="005F36D6">
        <w:rPr>
          <w:rFonts w:ascii="Times New Roman" w:hAnsi="Times New Roman" w:cs="Times New Roman"/>
          <w:sz w:val="20"/>
          <w:szCs w:val="20"/>
        </w:rPr>
        <w:t xml:space="preserve"> Минниханов.</w:t>
      </w:r>
    </w:p>
    <w:p w:rsidR="00BB212F" w:rsidRDefault="00BB212F" w:rsidP="00BB21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212F" w:rsidRPr="00F84658" w:rsidRDefault="00BB212F" w:rsidP="00BB212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84658">
        <w:rPr>
          <w:rFonts w:ascii="Times New Roman" w:hAnsi="Times New Roman" w:cs="Times New Roman"/>
          <w:b/>
          <w:sz w:val="20"/>
          <w:szCs w:val="20"/>
        </w:rPr>
        <w:t xml:space="preserve"> Производство и применение </w:t>
      </w:r>
      <w:proofErr w:type="gramStart"/>
      <w:r w:rsidRPr="00F84658">
        <w:rPr>
          <w:rFonts w:ascii="Times New Roman" w:hAnsi="Times New Roman" w:cs="Times New Roman"/>
          <w:b/>
          <w:sz w:val="20"/>
          <w:szCs w:val="20"/>
        </w:rPr>
        <w:t>полимерно-битумного</w:t>
      </w:r>
      <w:proofErr w:type="gramEnd"/>
      <w:r w:rsidRPr="00F84658">
        <w:rPr>
          <w:rFonts w:ascii="Times New Roman" w:hAnsi="Times New Roman" w:cs="Times New Roman"/>
          <w:b/>
          <w:sz w:val="20"/>
          <w:szCs w:val="20"/>
        </w:rPr>
        <w:t xml:space="preserve"> вяжущего на территории Республики Татарстан</w:t>
      </w:r>
    </w:p>
    <w:p w:rsidR="00BB212F" w:rsidRPr="00F84658" w:rsidRDefault="00BB212F" w:rsidP="00BB21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F84658">
        <w:rPr>
          <w:rFonts w:ascii="Times New Roman" w:hAnsi="Times New Roman" w:cs="Times New Roman"/>
          <w:sz w:val="20"/>
          <w:szCs w:val="20"/>
        </w:rPr>
        <w:t xml:space="preserve">Применение полимерно-битумного вяжущего в составе асфальтобетонной смеси позволяет значительно сократить расходы на текущие ремонтные работы (ликвидация </w:t>
      </w:r>
      <w:proofErr w:type="spellStart"/>
      <w:r w:rsidRPr="00F84658">
        <w:rPr>
          <w:rFonts w:ascii="Times New Roman" w:hAnsi="Times New Roman" w:cs="Times New Roman"/>
          <w:sz w:val="20"/>
          <w:szCs w:val="20"/>
        </w:rPr>
        <w:t>колейности</w:t>
      </w:r>
      <w:proofErr w:type="spellEnd"/>
      <w:r w:rsidRPr="00F84658">
        <w:rPr>
          <w:rFonts w:ascii="Times New Roman" w:hAnsi="Times New Roman" w:cs="Times New Roman"/>
          <w:sz w:val="20"/>
          <w:szCs w:val="20"/>
        </w:rPr>
        <w:t xml:space="preserve">, восстановление слоев износа, ямочный ремонт, заделка трещин), благодаря отсутствию </w:t>
      </w:r>
      <w:proofErr w:type="spellStart"/>
      <w:r w:rsidRPr="00F84658">
        <w:rPr>
          <w:rFonts w:ascii="Times New Roman" w:hAnsi="Times New Roman" w:cs="Times New Roman"/>
          <w:sz w:val="20"/>
          <w:szCs w:val="20"/>
        </w:rPr>
        <w:t>колееобразования</w:t>
      </w:r>
      <w:proofErr w:type="spellEnd"/>
      <w:r w:rsidRPr="00F84658">
        <w:rPr>
          <w:rFonts w:ascii="Times New Roman" w:hAnsi="Times New Roman" w:cs="Times New Roman"/>
          <w:sz w:val="20"/>
          <w:szCs w:val="20"/>
        </w:rPr>
        <w:t xml:space="preserve"> и трещинообразования, и сократить расходы на ремонт покрытия в целом при увеличении срока службы покрытия в 2 раза.</w:t>
      </w:r>
      <w:proofErr w:type="gramEnd"/>
    </w:p>
    <w:p w:rsidR="00BB212F" w:rsidRPr="00F84658" w:rsidRDefault="00BB212F" w:rsidP="00BB21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F84658">
        <w:rPr>
          <w:rFonts w:ascii="Times New Roman" w:hAnsi="Times New Roman" w:cs="Times New Roman"/>
          <w:sz w:val="20"/>
          <w:szCs w:val="20"/>
        </w:rPr>
        <w:t xml:space="preserve">Эффективность использования дорожных покрытий, изготовленных </w:t>
      </w:r>
      <w:proofErr w:type="gramStart"/>
      <w:r w:rsidRPr="00F84658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F84658">
        <w:rPr>
          <w:rFonts w:ascii="Times New Roman" w:hAnsi="Times New Roman" w:cs="Times New Roman"/>
          <w:sz w:val="20"/>
          <w:szCs w:val="20"/>
        </w:rPr>
        <w:t xml:space="preserve"> полимерно-битумных вяжущих, подтверждается зарубежным опытом. Например, в США расходы на эксплуатацию дорожных участков, построенных с применением полимерно-битумного вяжущего, за 20 лет оказались на 10-30% ниже, чем там, где использовался обычный битум. В Канаде использование полимерно-битумного вяжущего позволило без существенного роста расходов увеличить долю дорог, находящихся в хорошем состоянии, с 43% до 75%. В Европе доля покрытий на полимерно-битумном вяжущем составляет в среднем 20% (Швеция 6%; Великобритания 8%; Норвегия 13%; Германия 23%; Бельгия 24,4%; Австрия 35%). </w:t>
      </w:r>
      <w:proofErr w:type="gramStart"/>
      <w:r w:rsidRPr="00F84658">
        <w:rPr>
          <w:rFonts w:ascii="Times New Roman" w:hAnsi="Times New Roman" w:cs="Times New Roman"/>
          <w:sz w:val="20"/>
          <w:szCs w:val="20"/>
        </w:rPr>
        <w:t xml:space="preserve">В теплых США – 15%, на Аляске – 50%. В Китае битумные вяжущие с 2000 года стали обязательными при строительстве новых высокоскоростных дорог. </w:t>
      </w:r>
      <w:proofErr w:type="gramEnd"/>
    </w:p>
    <w:p w:rsidR="00BB212F" w:rsidRPr="00F84658" w:rsidRDefault="00BB212F" w:rsidP="00BB21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F84658">
        <w:rPr>
          <w:rFonts w:ascii="Times New Roman" w:hAnsi="Times New Roman" w:cs="Times New Roman"/>
          <w:sz w:val="20"/>
          <w:szCs w:val="20"/>
        </w:rPr>
        <w:t>В России, по данным производителей, выпуск полимерно-битумного вяжущего с 2009 по 2013 год вырос в восемь раз, примерно с 20 тыс. до 170 тыс. тонн. Ведущим производителем полимерно-битумного вяжущего в России является ОАО «</w:t>
      </w:r>
      <w:proofErr w:type="spellStart"/>
      <w:r w:rsidRPr="00F84658">
        <w:rPr>
          <w:rFonts w:ascii="Times New Roman" w:hAnsi="Times New Roman" w:cs="Times New Roman"/>
          <w:sz w:val="20"/>
          <w:szCs w:val="20"/>
        </w:rPr>
        <w:t>Газпромнефть</w:t>
      </w:r>
      <w:proofErr w:type="spellEnd"/>
      <w:r w:rsidRPr="00F84658">
        <w:rPr>
          <w:rFonts w:ascii="Times New Roman" w:hAnsi="Times New Roman" w:cs="Times New Roman"/>
          <w:sz w:val="20"/>
          <w:szCs w:val="20"/>
        </w:rPr>
        <w:t xml:space="preserve">», </w:t>
      </w:r>
      <w:r>
        <w:rPr>
          <w:rFonts w:ascii="Times New Roman" w:hAnsi="Times New Roman" w:cs="Times New Roman"/>
          <w:sz w:val="20"/>
          <w:szCs w:val="20"/>
        </w:rPr>
        <w:t>в частности,</w:t>
      </w:r>
      <w:r w:rsidRPr="00F84658">
        <w:rPr>
          <w:rFonts w:ascii="Times New Roman" w:hAnsi="Times New Roman" w:cs="Times New Roman"/>
          <w:sz w:val="20"/>
          <w:szCs w:val="20"/>
        </w:rPr>
        <w:t xml:space="preserve"> Омский нефтеперерабатывающий завод, где смонтирована комплексная эмульсионно-</w:t>
      </w:r>
      <w:proofErr w:type="spellStart"/>
      <w:r w:rsidRPr="00F84658">
        <w:rPr>
          <w:rFonts w:ascii="Times New Roman" w:hAnsi="Times New Roman" w:cs="Times New Roman"/>
          <w:sz w:val="20"/>
          <w:szCs w:val="20"/>
        </w:rPr>
        <w:t>модификационная</w:t>
      </w:r>
      <w:proofErr w:type="spellEnd"/>
      <w:r w:rsidRPr="00F84658">
        <w:rPr>
          <w:rFonts w:ascii="Times New Roman" w:hAnsi="Times New Roman" w:cs="Times New Roman"/>
          <w:sz w:val="20"/>
          <w:szCs w:val="20"/>
        </w:rPr>
        <w:t xml:space="preserve"> установка «MASSENZA».</w:t>
      </w:r>
      <w:r>
        <w:rPr>
          <w:rFonts w:ascii="Times New Roman" w:hAnsi="Times New Roman" w:cs="Times New Roman"/>
          <w:sz w:val="20"/>
          <w:szCs w:val="20"/>
        </w:rPr>
        <w:t xml:space="preserve"> Также</w:t>
      </w:r>
      <w:r w:rsidRPr="00F8465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среди последних приобретений «</w:t>
      </w:r>
      <w:proofErr w:type="spellStart"/>
      <w:r>
        <w:rPr>
          <w:rFonts w:ascii="Times New Roman" w:hAnsi="Times New Roman" w:cs="Times New Roman"/>
          <w:sz w:val="20"/>
          <w:szCs w:val="20"/>
        </w:rPr>
        <w:t>Газпромнефти</w:t>
      </w:r>
      <w:proofErr w:type="spellEnd"/>
      <w:r w:rsidRPr="00391B15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r w:rsidRPr="00391B15">
        <w:rPr>
          <w:rFonts w:ascii="Times New Roman" w:hAnsi="Times New Roman" w:cs="Times New Roman"/>
          <w:sz w:val="20"/>
          <w:szCs w:val="20"/>
        </w:rPr>
        <w:t xml:space="preserve"> ЗАО «Рязанский опытный завод </w:t>
      </w:r>
      <w:proofErr w:type="spellStart"/>
      <w:r w:rsidRPr="00391B15">
        <w:rPr>
          <w:rFonts w:ascii="Times New Roman" w:hAnsi="Times New Roman" w:cs="Times New Roman"/>
          <w:sz w:val="20"/>
          <w:szCs w:val="20"/>
        </w:rPr>
        <w:t>нефтехимпродуктов</w:t>
      </w:r>
      <w:proofErr w:type="spellEnd"/>
      <w:r w:rsidRPr="00391B15">
        <w:rPr>
          <w:rFonts w:ascii="Times New Roman" w:hAnsi="Times New Roman" w:cs="Times New Roman"/>
          <w:sz w:val="20"/>
          <w:szCs w:val="20"/>
        </w:rPr>
        <w:t>», котор</w:t>
      </w:r>
      <w:r>
        <w:rPr>
          <w:rFonts w:ascii="Times New Roman" w:hAnsi="Times New Roman" w:cs="Times New Roman"/>
          <w:sz w:val="20"/>
          <w:szCs w:val="20"/>
        </w:rPr>
        <w:t>ое</w:t>
      </w:r>
      <w:r w:rsidRPr="00391B15">
        <w:rPr>
          <w:rFonts w:ascii="Times New Roman" w:hAnsi="Times New Roman" w:cs="Times New Roman"/>
          <w:sz w:val="20"/>
          <w:szCs w:val="20"/>
        </w:rPr>
        <w:t xml:space="preserve"> является крупнейшей площадкой для производства полимерно-битумных вяжущих в стране. </w:t>
      </w:r>
      <w:r w:rsidRPr="00F84658">
        <w:rPr>
          <w:rFonts w:ascii="Times New Roman" w:hAnsi="Times New Roman" w:cs="Times New Roman"/>
          <w:sz w:val="20"/>
          <w:szCs w:val="20"/>
        </w:rPr>
        <w:t xml:space="preserve">Кроме того производством полимерно-битумного вяжущего занимаются на Уфимском и Московском нефтеперерабатывающих </w:t>
      </w:r>
      <w:proofErr w:type="gramStart"/>
      <w:r w:rsidRPr="00F84658">
        <w:rPr>
          <w:rFonts w:ascii="Times New Roman" w:hAnsi="Times New Roman" w:cs="Times New Roman"/>
          <w:sz w:val="20"/>
          <w:szCs w:val="20"/>
        </w:rPr>
        <w:t>заводах</w:t>
      </w:r>
      <w:proofErr w:type="gramEnd"/>
      <w:r w:rsidRPr="00F84658">
        <w:rPr>
          <w:rFonts w:ascii="Times New Roman" w:hAnsi="Times New Roman" w:cs="Times New Roman"/>
          <w:sz w:val="20"/>
          <w:szCs w:val="20"/>
        </w:rPr>
        <w:t xml:space="preserve"> и на нефтеперерабатывающих заводах «ЛУКОЙЛА» и ТНК-ВР. </w:t>
      </w:r>
    </w:p>
    <w:p w:rsidR="00BB212F" w:rsidRPr="00F84658" w:rsidRDefault="00BB212F" w:rsidP="00BB21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F84658">
        <w:rPr>
          <w:rFonts w:ascii="Times New Roman" w:hAnsi="Times New Roman" w:cs="Times New Roman"/>
          <w:sz w:val="20"/>
          <w:szCs w:val="20"/>
        </w:rPr>
        <w:t xml:space="preserve">В Москве, в соответствии с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F84658">
        <w:rPr>
          <w:rFonts w:ascii="Times New Roman" w:hAnsi="Times New Roman" w:cs="Times New Roman"/>
          <w:sz w:val="20"/>
          <w:szCs w:val="20"/>
        </w:rPr>
        <w:t xml:space="preserve">аспоряжением Правительства города, применение полимерно-битумного вяжущего при ремонте центральных улиц является обязательным. </w:t>
      </w:r>
    </w:p>
    <w:p w:rsidR="00BB212F" w:rsidRDefault="00BB212F" w:rsidP="00BB21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F84658">
        <w:rPr>
          <w:rFonts w:ascii="Times New Roman" w:hAnsi="Times New Roman" w:cs="Times New Roman"/>
          <w:sz w:val="20"/>
          <w:szCs w:val="20"/>
        </w:rPr>
        <w:t>В Республике Татарстан, начиная с 2004 года, при ремонте и реконструкции автомобильных дорог были применены асфальтобетонные смеси на модифицированном полимерами битуме на различных участках общей протяженностью 36,5 км. В настоящее время покрытие этих участков находятся в хорошем состоянии.</w:t>
      </w:r>
    </w:p>
    <w:p w:rsidR="00BB212F" w:rsidRDefault="00BB212F" w:rsidP="00BB21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Д</w:t>
      </w:r>
      <w:r w:rsidRPr="00031042">
        <w:rPr>
          <w:rFonts w:ascii="Times New Roman" w:hAnsi="Times New Roman" w:cs="Times New Roman"/>
          <w:sz w:val="20"/>
          <w:szCs w:val="20"/>
        </w:rPr>
        <w:t>ля обеспечения выпуска качественног</w:t>
      </w:r>
      <w:r>
        <w:rPr>
          <w:rFonts w:ascii="Times New Roman" w:hAnsi="Times New Roman" w:cs="Times New Roman"/>
          <w:sz w:val="20"/>
          <w:szCs w:val="20"/>
        </w:rPr>
        <w:t>о полимерно-битумного вяжущего Министерство транспорта и дорожного хозяйства РТ предлагает</w:t>
      </w:r>
      <w:r w:rsidRPr="00031042">
        <w:rPr>
          <w:rFonts w:ascii="Times New Roman" w:hAnsi="Times New Roman" w:cs="Times New Roman"/>
          <w:sz w:val="20"/>
          <w:szCs w:val="20"/>
        </w:rPr>
        <w:t xml:space="preserve"> наладить его производство в промышленных </w:t>
      </w:r>
      <w:proofErr w:type="gramStart"/>
      <w:r w:rsidRPr="00031042">
        <w:rPr>
          <w:rFonts w:ascii="Times New Roman" w:hAnsi="Times New Roman" w:cs="Times New Roman"/>
          <w:sz w:val="20"/>
          <w:szCs w:val="20"/>
        </w:rPr>
        <w:t>объемах</w:t>
      </w:r>
      <w:proofErr w:type="gramEnd"/>
      <w:r w:rsidRPr="00031042">
        <w:rPr>
          <w:rFonts w:ascii="Times New Roman" w:hAnsi="Times New Roman" w:cs="Times New Roman"/>
          <w:sz w:val="20"/>
          <w:szCs w:val="20"/>
        </w:rPr>
        <w:t xml:space="preserve"> на НПЗ ОАО «ТАИФ-НК» на оборудовании фирмы «MASSENZA». Организация производства на НПЗ для ОАО «ТАИФ-</w:t>
      </w:r>
      <w:r w:rsidRPr="00031042">
        <w:rPr>
          <w:rFonts w:ascii="Times New Roman" w:hAnsi="Times New Roman" w:cs="Times New Roman"/>
          <w:sz w:val="20"/>
          <w:szCs w:val="20"/>
        </w:rPr>
        <w:lastRenderedPageBreak/>
        <w:t>НК» даст дополнительный продукт для реализации и увеличении прибыли в целом, а для дорожных организаций стабильное, единое качество производимого продукта.</w:t>
      </w:r>
    </w:p>
    <w:p w:rsidR="00BB212F" w:rsidRDefault="00BB212F" w:rsidP="00BB21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212F" w:rsidRPr="005E2348" w:rsidRDefault="00BB212F" w:rsidP="00BB21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2348">
        <w:rPr>
          <w:rFonts w:ascii="Times New Roman" w:hAnsi="Times New Roman" w:cs="Times New Roman"/>
          <w:b/>
          <w:sz w:val="20"/>
          <w:szCs w:val="20"/>
        </w:rPr>
        <w:t xml:space="preserve">Список </w:t>
      </w:r>
      <w:proofErr w:type="gramStart"/>
      <w:r w:rsidRPr="005E2348">
        <w:rPr>
          <w:rFonts w:ascii="Times New Roman" w:hAnsi="Times New Roman" w:cs="Times New Roman"/>
          <w:b/>
          <w:sz w:val="20"/>
          <w:szCs w:val="20"/>
        </w:rPr>
        <w:t>приглашенных</w:t>
      </w:r>
      <w:proofErr w:type="gramEnd"/>
      <w:r w:rsidRPr="005E2348">
        <w:rPr>
          <w:rFonts w:ascii="Times New Roman" w:hAnsi="Times New Roman" w:cs="Times New Roman"/>
          <w:b/>
          <w:sz w:val="20"/>
          <w:szCs w:val="20"/>
        </w:rPr>
        <w:t xml:space="preserve"> на круглый стол</w:t>
      </w:r>
    </w:p>
    <w:p w:rsidR="00BB212F" w:rsidRPr="005E2348" w:rsidRDefault="00BB212F" w:rsidP="00BB21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212F" w:rsidRPr="005E2348" w:rsidRDefault="00BB212F" w:rsidP="00BB21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3244">
        <w:rPr>
          <w:rFonts w:ascii="Times New Roman" w:hAnsi="Times New Roman" w:cs="Times New Roman"/>
          <w:b/>
          <w:sz w:val="20"/>
          <w:szCs w:val="20"/>
        </w:rPr>
        <w:t>Аппарат Президента Республики Татарстан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5E2348">
        <w:rPr>
          <w:rFonts w:ascii="Times New Roman" w:hAnsi="Times New Roman" w:cs="Times New Roman"/>
          <w:sz w:val="20"/>
          <w:szCs w:val="20"/>
        </w:rPr>
        <w:t>Сабиров</w:t>
      </w:r>
      <w:proofErr w:type="spellEnd"/>
      <w:r w:rsidRPr="005E2348">
        <w:rPr>
          <w:rFonts w:ascii="Times New Roman" w:hAnsi="Times New Roman" w:cs="Times New Roman"/>
          <w:sz w:val="20"/>
          <w:szCs w:val="20"/>
        </w:rPr>
        <w:t xml:space="preserve"> Ринат </w:t>
      </w:r>
      <w:proofErr w:type="spellStart"/>
      <w:r w:rsidRPr="005E2348">
        <w:rPr>
          <w:rFonts w:ascii="Times New Roman" w:hAnsi="Times New Roman" w:cs="Times New Roman"/>
          <w:sz w:val="20"/>
          <w:szCs w:val="20"/>
        </w:rPr>
        <w:t>Касимович</w:t>
      </w:r>
      <w:proofErr w:type="spellEnd"/>
      <w:r w:rsidRPr="005E2348">
        <w:rPr>
          <w:rFonts w:ascii="Times New Roman" w:hAnsi="Times New Roman" w:cs="Times New Roman"/>
          <w:sz w:val="20"/>
          <w:szCs w:val="20"/>
        </w:rPr>
        <w:t xml:space="preserve"> – помощник Президента Республики Татарстан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B212F" w:rsidRDefault="00BB212F" w:rsidP="00BB21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3244">
        <w:rPr>
          <w:rFonts w:ascii="Times New Roman" w:hAnsi="Times New Roman" w:cs="Times New Roman"/>
          <w:b/>
          <w:sz w:val="20"/>
          <w:szCs w:val="20"/>
        </w:rPr>
        <w:t>Министерство транспорта и дорожного хозяйства РТ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5E2348">
        <w:rPr>
          <w:rFonts w:ascii="Times New Roman" w:hAnsi="Times New Roman" w:cs="Times New Roman"/>
          <w:sz w:val="20"/>
          <w:szCs w:val="20"/>
        </w:rPr>
        <w:t xml:space="preserve"> Сафин Ленар Ринатович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5E2348">
        <w:rPr>
          <w:rFonts w:ascii="Times New Roman" w:hAnsi="Times New Roman" w:cs="Times New Roman"/>
          <w:sz w:val="20"/>
          <w:szCs w:val="20"/>
        </w:rPr>
        <w:t xml:space="preserve"> министр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BB212F" w:rsidRPr="005E2348" w:rsidRDefault="00BB212F" w:rsidP="00BB21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Ку</w:t>
      </w:r>
      <w:r w:rsidRPr="005E2348">
        <w:rPr>
          <w:rFonts w:ascii="Times New Roman" w:hAnsi="Times New Roman" w:cs="Times New Roman"/>
          <w:sz w:val="20"/>
          <w:szCs w:val="20"/>
        </w:rPr>
        <w:t>зьмин Юрий Викторович – заместитель министра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B212F" w:rsidRPr="005E2348" w:rsidRDefault="00BB212F" w:rsidP="00BB21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3244">
        <w:rPr>
          <w:rFonts w:ascii="Times New Roman" w:hAnsi="Times New Roman" w:cs="Times New Roman"/>
          <w:b/>
          <w:sz w:val="20"/>
          <w:szCs w:val="20"/>
        </w:rPr>
        <w:t>ОАО «</w:t>
      </w:r>
      <w:proofErr w:type="spellStart"/>
      <w:r w:rsidRPr="00553244">
        <w:rPr>
          <w:rFonts w:ascii="Times New Roman" w:hAnsi="Times New Roman" w:cs="Times New Roman"/>
          <w:b/>
          <w:sz w:val="20"/>
          <w:szCs w:val="20"/>
        </w:rPr>
        <w:t>Татнефтехиминвестхолдинг</w:t>
      </w:r>
      <w:proofErr w:type="spellEnd"/>
      <w:r w:rsidRPr="00553244">
        <w:rPr>
          <w:rFonts w:ascii="Times New Roman" w:hAnsi="Times New Roman" w:cs="Times New Roman"/>
          <w:b/>
          <w:sz w:val="20"/>
          <w:szCs w:val="20"/>
        </w:rPr>
        <w:t>»:</w:t>
      </w:r>
      <w:r w:rsidRPr="005E234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E2348">
        <w:rPr>
          <w:rFonts w:ascii="Times New Roman" w:hAnsi="Times New Roman" w:cs="Times New Roman"/>
          <w:sz w:val="20"/>
          <w:szCs w:val="20"/>
        </w:rPr>
        <w:t>Яруллин</w:t>
      </w:r>
      <w:proofErr w:type="spellEnd"/>
      <w:r w:rsidRPr="005E23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2348">
        <w:rPr>
          <w:rFonts w:ascii="Times New Roman" w:hAnsi="Times New Roman" w:cs="Times New Roman"/>
          <w:sz w:val="20"/>
          <w:szCs w:val="20"/>
        </w:rPr>
        <w:t>Рафинат</w:t>
      </w:r>
      <w:proofErr w:type="spellEnd"/>
      <w:r w:rsidRPr="005E23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2348">
        <w:rPr>
          <w:rFonts w:ascii="Times New Roman" w:hAnsi="Times New Roman" w:cs="Times New Roman"/>
          <w:sz w:val="20"/>
          <w:szCs w:val="20"/>
        </w:rPr>
        <w:t>Саматович</w:t>
      </w:r>
      <w:proofErr w:type="spellEnd"/>
      <w:r w:rsidRPr="005E2348">
        <w:rPr>
          <w:rFonts w:ascii="Times New Roman" w:hAnsi="Times New Roman" w:cs="Times New Roman"/>
          <w:sz w:val="20"/>
          <w:szCs w:val="20"/>
        </w:rPr>
        <w:t xml:space="preserve"> - генеральный директор</w:t>
      </w:r>
    </w:p>
    <w:p w:rsidR="00BB212F" w:rsidRPr="005E2348" w:rsidRDefault="00BB212F" w:rsidP="00BB21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3244">
        <w:rPr>
          <w:rFonts w:ascii="Times New Roman" w:hAnsi="Times New Roman" w:cs="Times New Roman"/>
          <w:b/>
          <w:sz w:val="20"/>
          <w:szCs w:val="20"/>
        </w:rPr>
        <w:t>ОАО «Татнефть»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М</w:t>
      </w:r>
      <w:r w:rsidRPr="005E2348">
        <w:rPr>
          <w:rFonts w:ascii="Times New Roman" w:hAnsi="Times New Roman" w:cs="Times New Roman"/>
          <w:sz w:val="20"/>
          <w:szCs w:val="20"/>
        </w:rPr>
        <w:t>аганов</w:t>
      </w:r>
      <w:proofErr w:type="spellEnd"/>
      <w:r w:rsidRPr="005E2348">
        <w:rPr>
          <w:rFonts w:ascii="Times New Roman" w:hAnsi="Times New Roman" w:cs="Times New Roman"/>
          <w:sz w:val="20"/>
          <w:szCs w:val="20"/>
        </w:rPr>
        <w:t xml:space="preserve"> Наиль </w:t>
      </w:r>
      <w:proofErr w:type="spellStart"/>
      <w:r w:rsidRPr="005E2348">
        <w:rPr>
          <w:rFonts w:ascii="Times New Roman" w:hAnsi="Times New Roman" w:cs="Times New Roman"/>
          <w:sz w:val="20"/>
          <w:szCs w:val="20"/>
        </w:rPr>
        <w:t>Ульфатович</w:t>
      </w:r>
      <w:proofErr w:type="spellEnd"/>
      <w:r w:rsidRPr="005E2348">
        <w:rPr>
          <w:rFonts w:ascii="Times New Roman" w:hAnsi="Times New Roman" w:cs="Times New Roman"/>
          <w:sz w:val="20"/>
          <w:szCs w:val="20"/>
        </w:rPr>
        <w:t xml:space="preserve"> – генеральный директор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E234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B212F" w:rsidRDefault="00BB212F" w:rsidP="00BB21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234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E2348">
        <w:rPr>
          <w:rFonts w:ascii="Times New Roman" w:hAnsi="Times New Roman" w:cs="Times New Roman"/>
          <w:sz w:val="20"/>
          <w:szCs w:val="20"/>
        </w:rPr>
        <w:t>Ремпель</w:t>
      </w:r>
      <w:proofErr w:type="spellEnd"/>
      <w:r w:rsidRPr="005E2348">
        <w:rPr>
          <w:rFonts w:ascii="Times New Roman" w:hAnsi="Times New Roman" w:cs="Times New Roman"/>
          <w:sz w:val="20"/>
          <w:szCs w:val="20"/>
        </w:rPr>
        <w:t xml:space="preserve"> Рудольф </w:t>
      </w:r>
      <w:proofErr w:type="spellStart"/>
      <w:r w:rsidRPr="005E2348">
        <w:rPr>
          <w:rFonts w:ascii="Times New Roman" w:hAnsi="Times New Roman" w:cs="Times New Roman"/>
          <w:sz w:val="20"/>
          <w:szCs w:val="20"/>
        </w:rPr>
        <w:t>Дитрихович</w:t>
      </w:r>
      <w:proofErr w:type="spellEnd"/>
      <w:r w:rsidRPr="005E2348">
        <w:rPr>
          <w:rFonts w:ascii="Times New Roman" w:hAnsi="Times New Roman" w:cs="Times New Roman"/>
          <w:sz w:val="20"/>
          <w:szCs w:val="20"/>
        </w:rPr>
        <w:t xml:space="preserve"> — советник по вопросам нефтепереработки и </w:t>
      </w:r>
      <w:proofErr w:type="spellStart"/>
      <w:r w:rsidRPr="005E2348">
        <w:rPr>
          <w:rFonts w:ascii="Times New Roman" w:hAnsi="Times New Roman" w:cs="Times New Roman"/>
          <w:sz w:val="20"/>
          <w:szCs w:val="20"/>
        </w:rPr>
        <w:t>нефтехими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Pr="005E23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212F" w:rsidRPr="005E2348" w:rsidRDefault="00BB212F" w:rsidP="00BB21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 w:rsidRPr="005E2348">
        <w:rPr>
          <w:rFonts w:ascii="Times New Roman" w:hAnsi="Times New Roman" w:cs="Times New Roman"/>
          <w:sz w:val="20"/>
          <w:szCs w:val="20"/>
        </w:rPr>
        <w:t>Айнуллов</w:t>
      </w:r>
      <w:proofErr w:type="spellEnd"/>
      <w:r w:rsidRPr="005E23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2348">
        <w:rPr>
          <w:rFonts w:ascii="Times New Roman" w:hAnsi="Times New Roman" w:cs="Times New Roman"/>
          <w:sz w:val="20"/>
          <w:szCs w:val="20"/>
        </w:rPr>
        <w:t>Тагир</w:t>
      </w:r>
      <w:proofErr w:type="spellEnd"/>
      <w:r w:rsidRPr="005E23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2348">
        <w:rPr>
          <w:rFonts w:ascii="Times New Roman" w:hAnsi="Times New Roman" w:cs="Times New Roman"/>
          <w:sz w:val="20"/>
          <w:szCs w:val="20"/>
        </w:rPr>
        <w:t>Самигуллович</w:t>
      </w:r>
      <w:proofErr w:type="spellEnd"/>
      <w:r w:rsidRPr="005E2348">
        <w:rPr>
          <w:rFonts w:ascii="Times New Roman" w:hAnsi="Times New Roman" w:cs="Times New Roman"/>
          <w:sz w:val="20"/>
          <w:szCs w:val="20"/>
        </w:rPr>
        <w:t xml:space="preserve"> – начальник отдела по переработке углеводородного сырья Управления по реализации нефти и нефтепродуктов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B212F" w:rsidRPr="005E2348" w:rsidRDefault="00BB212F" w:rsidP="00BB21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3244">
        <w:rPr>
          <w:rFonts w:ascii="Times New Roman" w:hAnsi="Times New Roman" w:cs="Times New Roman"/>
          <w:b/>
          <w:sz w:val="20"/>
          <w:szCs w:val="20"/>
        </w:rPr>
        <w:t>ОАО «ТАИФ»:</w:t>
      </w:r>
      <w:r w:rsidRPr="005E234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E2348">
        <w:rPr>
          <w:rFonts w:ascii="Times New Roman" w:hAnsi="Times New Roman" w:cs="Times New Roman"/>
          <w:sz w:val="20"/>
          <w:szCs w:val="20"/>
        </w:rPr>
        <w:t>Шигабутдинов</w:t>
      </w:r>
      <w:proofErr w:type="spellEnd"/>
      <w:r w:rsidRPr="005E2348">
        <w:rPr>
          <w:rFonts w:ascii="Times New Roman" w:hAnsi="Times New Roman" w:cs="Times New Roman"/>
          <w:sz w:val="20"/>
          <w:szCs w:val="20"/>
        </w:rPr>
        <w:t xml:space="preserve"> Альберт </w:t>
      </w:r>
      <w:proofErr w:type="spellStart"/>
      <w:r w:rsidRPr="005E2348">
        <w:rPr>
          <w:rFonts w:ascii="Times New Roman" w:hAnsi="Times New Roman" w:cs="Times New Roman"/>
          <w:sz w:val="20"/>
          <w:szCs w:val="20"/>
        </w:rPr>
        <w:t>Кашафович</w:t>
      </w:r>
      <w:proofErr w:type="spellEnd"/>
      <w:r w:rsidRPr="005E2348">
        <w:rPr>
          <w:rFonts w:ascii="Times New Roman" w:hAnsi="Times New Roman" w:cs="Times New Roman"/>
          <w:sz w:val="20"/>
          <w:szCs w:val="20"/>
        </w:rPr>
        <w:t xml:space="preserve"> – генеральный директор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BB212F" w:rsidRDefault="00BB212F" w:rsidP="00BB21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2348">
        <w:rPr>
          <w:rFonts w:ascii="Times New Roman" w:hAnsi="Times New Roman" w:cs="Times New Roman"/>
          <w:sz w:val="20"/>
          <w:szCs w:val="20"/>
        </w:rPr>
        <w:tab/>
        <w:t xml:space="preserve">Бусыгин Владимир Михайлович -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5E2348">
        <w:rPr>
          <w:rFonts w:ascii="Times New Roman" w:hAnsi="Times New Roman" w:cs="Times New Roman"/>
          <w:sz w:val="20"/>
          <w:szCs w:val="20"/>
        </w:rPr>
        <w:t>редседатель Совета директоров ОАО "Нижнекамскнефтехим", заместитель генерального директора ОАО "ТАИФ" по управлению и стратегическому развитию ОАО «Нижнекамскнефтехим»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B212F" w:rsidRDefault="00BB212F" w:rsidP="00BB21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3244">
        <w:rPr>
          <w:rFonts w:ascii="Times New Roman" w:hAnsi="Times New Roman" w:cs="Times New Roman"/>
          <w:b/>
          <w:sz w:val="20"/>
          <w:szCs w:val="20"/>
        </w:rPr>
        <w:t>ОАО «ТАИФ-НК»: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0F91">
        <w:rPr>
          <w:rFonts w:ascii="Times New Roman" w:hAnsi="Times New Roman" w:cs="Times New Roman"/>
          <w:sz w:val="20"/>
          <w:szCs w:val="20"/>
        </w:rPr>
        <w:t>Чаплиев</w:t>
      </w:r>
      <w:proofErr w:type="spellEnd"/>
      <w:r w:rsidRPr="006E0F91">
        <w:rPr>
          <w:rFonts w:ascii="Times New Roman" w:hAnsi="Times New Roman" w:cs="Times New Roman"/>
          <w:sz w:val="20"/>
          <w:szCs w:val="20"/>
        </w:rPr>
        <w:t xml:space="preserve"> Александр Александрович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6E0F91">
        <w:rPr>
          <w:rFonts w:ascii="Times New Roman" w:hAnsi="Times New Roman" w:cs="Times New Roman"/>
          <w:sz w:val="20"/>
          <w:szCs w:val="20"/>
        </w:rPr>
        <w:tab/>
        <w:t>главный инженер ОАО «ТАИФ-НК»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BB212F" w:rsidRPr="006E0F91" w:rsidRDefault="00BB212F" w:rsidP="00BB21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 w:rsidRPr="006E0F91">
        <w:rPr>
          <w:rFonts w:ascii="Times New Roman" w:hAnsi="Times New Roman" w:cs="Times New Roman"/>
          <w:sz w:val="20"/>
          <w:szCs w:val="20"/>
        </w:rPr>
        <w:t>Чекашов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0F91">
        <w:rPr>
          <w:rFonts w:ascii="Times New Roman" w:hAnsi="Times New Roman" w:cs="Times New Roman"/>
          <w:sz w:val="20"/>
          <w:szCs w:val="20"/>
        </w:rPr>
        <w:t xml:space="preserve">Анатолий </w:t>
      </w:r>
      <w:proofErr w:type="spellStart"/>
      <w:r w:rsidRPr="006E0F91">
        <w:rPr>
          <w:rFonts w:ascii="Times New Roman" w:hAnsi="Times New Roman" w:cs="Times New Roman"/>
          <w:sz w:val="20"/>
          <w:szCs w:val="20"/>
        </w:rPr>
        <w:t>Аликович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6E0F91">
        <w:rPr>
          <w:rFonts w:ascii="Times New Roman" w:hAnsi="Times New Roman" w:cs="Times New Roman"/>
          <w:sz w:val="20"/>
          <w:szCs w:val="20"/>
        </w:rPr>
        <w:t>заместитель главного инженера ОАО «ТАИФ-НК»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B212F" w:rsidRPr="005E2348" w:rsidRDefault="00BB212F" w:rsidP="00BB21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3244">
        <w:rPr>
          <w:rFonts w:ascii="Times New Roman" w:hAnsi="Times New Roman" w:cs="Times New Roman"/>
          <w:b/>
          <w:sz w:val="20"/>
          <w:szCs w:val="20"/>
        </w:rPr>
        <w:t>ОАО «Нижнекамскнефтехим»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5E2348">
        <w:rPr>
          <w:rFonts w:ascii="Times New Roman" w:hAnsi="Times New Roman" w:cs="Times New Roman"/>
          <w:sz w:val="20"/>
          <w:szCs w:val="20"/>
        </w:rPr>
        <w:tab/>
        <w:t>Нестеров Олег Николаевич – генеральный директор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B212F" w:rsidRPr="005E2348" w:rsidRDefault="00BB212F" w:rsidP="00BB21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3244">
        <w:rPr>
          <w:rFonts w:ascii="Times New Roman" w:hAnsi="Times New Roman" w:cs="Times New Roman"/>
          <w:b/>
          <w:sz w:val="20"/>
          <w:szCs w:val="20"/>
        </w:rPr>
        <w:t>ГКУ «</w:t>
      </w:r>
      <w:proofErr w:type="spellStart"/>
      <w:r w:rsidRPr="00553244">
        <w:rPr>
          <w:rFonts w:ascii="Times New Roman" w:hAnsi="Times New Roman" w:cs="Times New Roman"/>
          <w:b/>
          <w:sz w:val="20"/>
          <w:szCs w:val="20"/>
        </w:rPr>
        <w:t>Главтатдортранс</w:t>
      </w:r>
      <w:proofErr w:type="spellEnd"/>
      <w:r w:rsidRPr="00553244">
        <w:rPr>
          <w:rFonts w:ascii="Times New Roman" w:hAnsi="Times New Roman" w:cs="Times New Roman"/>
          <w:b/>
          <w:sz w:val="20"/>
          <w:szCs w:val="20"/>
        </w:rPr>
        <w:t>»: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E2348">
        <w:rPr>
          <w:rFonts w:ascii="Times New Roman" w:hAnsi="Times New Roman" w:cs="Times New Roman"/>
          <w:sz w:val="20"/>
          <w:szCs w:val="20"/>
        </w:rPr>
        <w:t xml:space="preserve">Данилов Эдуард Юрьевич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5E2348">
        <w:rPr>
          <w:rFonts w:ascii="Times New Roman" w:hAnsi="Times New Roman" w:cs="Times New Roman"/>
          <w:sz w:val="20"/>
          <w:szCs w:val="20"/>
        </w:rPr>
        <w:t xml:space="preserve"> директор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B212F" w:rsidRPr="005E2348" w:rsidRDefault="00BB212F" w:rsidP="00BB21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3244">
        <w:rPr>
          <w:rFonts w:ascii="Times New Roman" w:hAnsi="Times New Roman" w:cs="Times New Roman"/>
          <w:b/>
          <w:sz w:val="20"/>
          <w:szCs w:val="20"/>
        </w:rPr>
        <w:t>ФКУ «Волго-</w:t>
      </w:r>
      <w:proofErr w:type="spellStart"/>
      <w:r w:rsidRPr="00553244">
        <w:rPr>
          <w:rFonts w:ascii="Times New Roman" w:hAnsi="Times New Roman" w:cs="Times New Roman"/>
          <w:b/>
          <w:sz w:val="20"/>
          <w:szCs w:val="20"/>
        </w:rPr>
        <w:t>Вятскуправтодор</w:t>
      </w:r>
      <w:proofErr w:type="spellEnd"/>
      <w:r w:rsidRPr="00553244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5E234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E2348">
        <w:rPr>
          <w:rFonts w:ascii="Times New Roman" w:hAnsi="Times New Roman" w:cs="Times New Roman"/>
          <w:sz w:val="20"/>
          <w:szCs w:val="20"/>
        </w:rPr>
        <w:t>Мингазов</w:t>
      </w:r>
      <w:proofErr w:type="spellEnd"/>
      <w:r w:rsidRPr="005E2348">
        <w:rPr>
          <w:rFonts w:ascii="Times New Roman" w:hAnsi="Times New Roman" w:cs="Times New Roman"/>
          <w:sz w:val="20"/>
          <w:szCs w:val="20"/>
        </w:rPr>
        <w:t xml:space="preserve"> Ильдар </w:t>
      </w:r>
      <w:proofErr w:type="spellStart"/>
      <w:r w:rsidRPr="005E2348">
        <w:rPr>
          <w:rFonts w:ascii="Times New Roman" w:hAnsi="Times New Roman" w:cs="Times New Roman"/>
          <w:sz w:val="20"/>
          <w:szCs w:val="20"/>
        </w:rPr>
        <w:t>Галяутдинович</w:t>
      </w:r>
      <w:proofErr w:type="spellEnd"/>
      <w:r w:rsidRPr="005E2348">
        <w:rPr>
          <w:rFonts w:ascii="Times New Roman" w:hAnsi="Times New Roman" w:cs="Times New Roman"/>
          <w:sz w:val="20"/>
          <w:szCs w:val="20"/>
        </w:rPr>
        <w:t xml:space="preserve"> – начальник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E23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212F" w:rsidRPr="005E2348" w:rsidRDefault="00BB212F" w:rsidP="00BB21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3244">
        <w:rPr>
          <w:rFonts w:ascii="Times New Roman" w:hAnsi="Times New Roman" w:cs="Times New Roman"/>
          <w:b/>
          <w:sz w:val="20"/>
          <w:szCs w:val="20"/>
        </w:rPr>
        <w:t>ОАО «</w:t>
      </w:r>
      <w:proofErr w:type="spellStart"/>
      <w:r w:rsidRPr="00553244">
        <w:rPr>
          <w:rFonts w:ascii="Times New Roman" w:hAnsi="Times New Roman" w:cs="Times New Roman"/>
          <w:b/>
          <w:sz w:val="20"/>
          <w:szCs w:val="20"/>
        </w:rPr>
        <w:t>Алексеевскдорстрой</w:t>
      </w:r>
      <w:proofErr w:type="spellEnd"/>
      <w:r w:rsidRPr="00553244">
        <w:rPr>
          <w:rFonts w:ascii="Times New Roman" w:hAnsi="Times New Roman" w:cs="Times New Roman"/>
          <w:b/>
          <w:sz w:val="20"/>
          <w:szCs w:val="20"/>
        </w:rPr>
        <w:t>»:</w:t>
      </w:r>
      <w:r w:rsidRPr="005E2348">
        <w:rPr>
          <w:rFonts w:ascii="Times New Roman" w:hAnsi="Times New Roman" w:cs="Times New Roman"/>
          <w:sz w:val="20"/>
          <w:szCs w:val="20"/>
        </w:rPr>
        <w:tab/>
        <w:t xml:space="preserve">Валиев </w:t>
      </w:r>
      <w:proofErr w:type="spellStart"/>
      <w:r w:rsidRPr="005E2348">
        <w:rPr>
          <w:rFonts w:ascii="Times New Roman" w:hAnsi="Times New Roman" w:cs="Times New Roman"/>
          <w:sz w:val="20"/>
          <w:szCs w:val="20"/>
        </w:rPr>
        <w:t>Фоат</w:t>
      </w:r>
      <w:proofErr w:type="spellEnd"/>
      <w:r w:rsidRPr="005E23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2348">
        <w:rPr>
          <w:rFonts w:ascii="Times New Roman" w:hAnsi="Times New Roman" w:cs="Times New Roman"/>
          <w:sz w:val="20"/>
          <w:szCs w:val="20"/>
        </w:rPr>
        <w:t>Валиевич</w:t>
      </w:r>
      <w:proofErr w:type="spellEnd"/>
      <w:r w:rsidRPr="005E2348">
        <w:rPr>
          <w:rFonts w:ascii="Times New Roman" w:hAnsi="Times New Roman" w:cs="Times New Roman"/>
          <w:sz w:val="20"/>
          <w:szCs w:val="20"/>
        </w:rPr>
        <w:t xml:space="preserve"> – генеральный директор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B212F" w:rsidRPr="005E2348" w:rsidRDefault="00BB212F" w:rsidP="00BB21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3244">
        <w:rPr>
          <w:rFonts w:ascii="Times New Roman" w:hAnsi="Times New Roman" w:cs="Times New Roman"/>
          <w:b/>
          <w:sz w:val="20"/>
          <w:szCs w:val="20"/>
        </w:rPr>
        <w:t>ОАО «</w:t>
      </w:r>
      <w:proofErr w:type="spellStart"/>
      <w:r w:rsidRPr="00553244">
        <w:rPr>
          <w:rFonts w:ascii="Times New Roman" w:hAnsi="Times New Roman" w:cs="Times New Roman"/>
          <w:b/>
          <w:sz w:val="20"/>
          <w:szCs w:val="20"/>
        </w:rPr>
        <w:t>Татавтодор</w:t>
      </w:r>
      <w:proofErr w:type="spellEnd"/>
      <w:r w:rsidRPr="00553244">
        <w:rPr>
          <w:rFonts w:ascii="Times New Roman" w:hAnsi="Times New Roman" w:cs="Times New Roman"/>
          <w:b/>
          <w:sz w:val="20"/>
          <w:szCs w:val="20"/>
        </w:rPr>
        <w:t>»: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0F91">
        <w:rPr>
          <w:rFonts w:ascii="Times New Roman" w:hAnsi="Times New Roman" w:cs="Times New Roman"/>
          <w:sz w:val="20"/>
          <w:szCs w:val="20"/>
        </w:rPr>
        <w:t>Хайрутдинов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0F91">
        <w:rPr>
          <w:rFonts w:ascii="Times New Roman" w:hAnsi="Times New Roman" w:cs="Times New Roman"/>
          <w:sz w:val="20"/>
          <w:szCs w:val="20"/>
        </w:rPr>
        <w:t xml:space="preserve">Наиль </w:t>
      </w:r>
      <w:proofErr w:type="spellStart"/>
      <w:r w:rsidRPr="006E0F91">
        <w:rPr>
          <w:rFonts w:ascii="Times New Roman" w:hAnsi="Times New Roman" w:cs="Times New Roman"/>
          <w:sz w:val="20"/>
          <w:szCs w:val="20"/>
        </w:rPr>
        <w:t>Яруллович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т</w:t>
      </w:r>
      <w:r w:rsidRPr="006E0F91">
        <w:rPr>
          <w:rFonts w:ascii="Times New Roman" w:hAnsi="Times New Roman" w:cs="Times New Roman"/>
          <w:sz w:val="20"/>
          <w:szCs w:val="20"/>
        </w:rPr>
        <w:t>ехнический директор ОАО «</w:t>
      </w:r>
      <w:proofErr w:type="spellStart"/>
      <w:r w:rsidRPr="006E0F91">
        <w:rPr>
          <w:rFonts w:ascii="Times New Roman" w:hAnsi="Times New Roman" w:cs="Times New Roman"/>
          <w:sz w:val="20"/>
          <w:szCs w:val="20"/>
        </w:rPr>
        <w:t>Татавтодор</w:t>
      </w:r>
      <w:proofErr w:type="spellEnd"/>
      <w:r w:rsidRPr="006E0F91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B212F" w:rsidRPr="005E2348" w:rsidRDefault="00BB212F" w:rsidP="00BB21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3244">
        <w:rPr>
          <w:rFonts w:ascii="Times New Roman" w:hAnsi="Times New Roman" w:cs="Times New Roman"/>
          <w:b/>
          <w:sz w:val="20"/>
          <w:szCs w:val="20"/>
        </w:rPr>
        <w:t>ООО «</w:t>
      </w:r>
      <w:proofErr w:type="spellStart"/>
      <w:r w:rsidRPr="00553244">
        <w:rPr>
          <w:rFonts w:ascii="Times New Roman" w:hAnsi="Times New Roman" w:cs="Times New Roman"/>
          <w:b/>
          <w:sz w:val="20"/>
          <w:szCs w:val="20"/>
        </w:rPr>
        <w:t>Татнефтедор</w:t>
      </w:r>
      <w:proofErr w:type="spellEnd"/>
      <w:r w:rsidRPr="00553244">
        <w:rPr>
          <w:rFonts w:ascii="Times New Roman" w:hAnsi="Times New Roman" w:cs="Times New Roman"/>
          <w:b/>
          <w:sz w:val="20"/>
          <w:szCs w:val="20"/>
        </w:rPr>
        <w:t>»:</w:t>
      </w:r>
      <w:r w:rsidRPr="005E234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E2348">
        <w:rPr>
          <w:rFonts w:ascii="Times New Roman" w:hAnsi="Times New Roman" w:cs="Times New Roman"/>
          <w:sz w:val="20"/>
          <w:szCs w:val="20"/>
        </w:rPr>
        <w:t>Хазипов</w:t>
      </w:r>
      <w:proofErr w:type="spellEnd"/>
      <w:r w:rsidRPr="005E23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2348">
        <w:rPr>
          <w:rFonts w:ascii="Times New Roman" w:hAnsi="Times New Roman" w:cs="Times New Roman"/>
          <w:sz w:val="20"/>
          <w:szCs w:val="20"/>
        </w:rPr>
        <w:t>Рифкат</w:t>
      </w:r>
      <w:proofErr w:type="spellEnd"/>
      <w:r w:rsidRPr="005E23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2348">
        <w:rPr>
          <w:rFonts w:ascii="Times New Roman" w:hAnsi="Times New Roman" w:cs="Times New Roman"/>
          <w:sz w:val="20"/>
          <w:szCs w:val="20"/>
        </w:rPr>
        <w:t>Завдатович</w:t>
      </w:r>
      <w:proofErr w:type="spellEnd"/>
      <w:r w:rsidRPr="005E2348">
        <w:rPr>
          <w:rFonts w:ascii="Times New Roman" w:hAnsi="Times New Roman" w:cs="Times New Roman"/>
          <w:sz w:val="20"/>
          <w:szCs w:val="20"/>
        </w:rPr>
        <w:t xml:space="preserve"> – генеральный директор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B212F" w:rsidRPr="005E2348" w:rsidRDefault="00BB212F" w:rsidP="00BB21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3244">
        <w:rPr>
          <w:rFonts w:ascii="Times New Roman" w:hAnsi="Times New Roman" w:cs="Times New Roman"/>
          <w:b/>
          <w:sz w:val="20"/>
          <w:szCs w:val="20"/>
        </w:rPr>
        <w:t>Казанский филиал ФАУ «</w:t>
      </w:r>
      <w:proofErr w:type="spellStart"/>
      <w:r w:rsidRPr="00553244">
        <w:rPr>
          <w:rFonts w:ascii="Times New Roman" w:hAnsi="Times New Roman" w:cs="Times New Roman"/>
          <w:b/>
          <w:sz w:val="20"/>
          <w:szCs w:val="20"/>
        </w:rPr>
        <w:t>Главгосэкспертизы</w:t>
      </w:r>
      <w:proofErr w:type="spellEnd"/>
      <w:r w:rsidRPr="00553244">
        <w:rPr>
          <w:rFonts w:ascii="Times New Roman" w:hAnsi="Times New Roman" w:cs="Times New Roman"/>
          <w:b/>
          <w:sz w:val="20"/>
          <w:szCs w:val="20"/>
        </w:rPr>
        <w:t xml:space="preserve"> России»:</w:t>
      </w:r>
      <w:r w:rsidRPr="005E2348">
        <w:rPr>
          <w:rFonts w:ascii="Times New Roman" w:hAnsi="Times New Roman" w:cs="Times New Roman"/>
          <w:sz w:val="20"/>
          <w:szCs w:val="20"/>
        </w:rPr>
        <w:tab/>
        <w:t xml:space="preserve">Мочалов Алексей Юрьевич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5E2348">
        <w:rPr>
          <w:rFonts w:ascii="Times New Roman" w:hAnsi="Times New Roman" w:cs="Times New Roman"/>
          <w:sz w:val="20"/>
          <w:szCs w:val="20"/>
        </w:rPr>
        <w:t xml:space="preserve"> руководитель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B212F" w:rsidRPr="005E2348" w:rsidRDefault="00BB212F" w:rsidP="00BB21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3244">
        <w:rPr>
          <w:rFonts w:ascii="Times New Roman" w:hAnsi="Times New Roman" w:cs="Times New Roman"/>
          <w:b/>
          <w:sz w:val="20"/>
          <w:szCs w:val="20"/>
        </w:rPr>
        <w:t>Казанск</w:t>
      </w:r>
      <w:r>
        <w:rPr>
          <w:rFonts w:ascii="Times New Roman" w:hAnsi="Times New Roman" w:cs="Times New Roman"/>
          <w:b/>
          <w:sz w:val="20"/>
          <w:szCs w:val="20"/>
        </w:rPr>
        <w:t>ий</w:t>
      </w:r>
      <w:r w:rsidRPr="00553244">
        <w:rPr>
          <w:rFonts w:ascii="Times New Roman" w:hAnsi="Times New Roman" w:cs="Times New Roman"/>
          <w:b/>
          <w:sz w:val="20"/>
          <w:szCs w:val="20"/>
        </w:rPr>
        <w:t xml:space="preserve"> государственн</w:t>
      </w:r>
      <w:r>
        <w:rPr>
          <w:rFonts w:ascii="Times New Roman" w:hAnsi="Times New Roman" w:cs="Times New Roman"/>
          <w:b/>
          <w:sz w:val="20"/>
          <w:szCs w:val="20"/>
        </w:rPr>
        <w:t>ый</w:t>
      </w:r>
      <w:r w:rsidRPr="00553244">
        <w:rPr>
          <w:rFonts w:ascii="Times New Roman" w:hAnsi="Times New Roman" w:cs="Times New Roman"/>
          <w:b/>
          <w:sz w:val="20"/>
          <w:szCs w:val="20"/>
        </w:rPr>
        <w:t xml:space="preserve"> архитектурно-строительный университет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5E2348">
        <w:rPr>
          <w:rFonts w:ascii="Times New Roman" w:hAnsi="Times New Roman" w:cs="Times New Roman"/>
          <w:sz w:val="20"/>
          <w:szCs w:val="20"/>
        </w:rPr>
        <w:t xml:space="preserve">Низамов </w:t>
      </w:r>
      <w:proofErr w:type="spellStart"/>
      <w:r w:rsidRPr="005E2348">
        <w:rPr>
          <w:rFonts w:ascii="Times New Roman" w:hAnsi="Times New Roman" w:cs="Times New Roman"/>
          <w:sz w:val="20"/>
          <w:szCs w:val="20"/>
        </w:rPr>
        <w:t>Рашит</w:t>
      </w:r>
      <w:proofErr w:type="spellEnd"/>
      <w:r w:rsidRPr="005E23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2348">
        <w:rPr>
          <w:rFonts w:ascii="Times New Roman" w:hAnsi="Times New Roman" w:cs="Times New Roman"/>
          <w:sz w:val="20"/>
          <w:szCs w:val="20"/>
        </w:rPr>
        <w:t>Курбангалиевич</w:t>
      </w:r>
      <w:proofErr w:type="spellEnd"/>
      <w:r w:rsidRPr="005E234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5E2348">
        <w:rPr>
          <w:rFonts w:ascii="Times New Roman" w:hAnsi="Times New Roman" w:cs="Times New Roman"/>
          <w:sz w:val="20"/>
          <w:szCs w:val="20"/>
        </w:rPr>
        <w:t xml:space="preserve"> ректор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B212F" w:rsidRPr="005E2348" w:rsidRDefault="00BB212F" w:rsidP="00BB21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3244">
        <w:rPr>
          <w:rFonts w:ascii="Times New Roman" w:hAnsi="Times New Roman" w:cs="Times New Roman"/>
          <w:b/>
          <w:sz w:val="20"/>
          <w:szCs w:val="20"/>
        </w:rPr>
        <w:t>ФГБОУ ВПО «Казанский национальный исследовательский технологический университет</w:t>
      </w:r>
      <w:r>
        <w:rPr>
          <w:rFonts w:ascii="Times New Roman" w:hAnsi="Times New Roman" w:cs="Times New Roman"/>
          <w:sz w:val="20"/>
          <w:szCs w:val="20"/>
        </w:rPr>
        <w:t>: Д</w:t>
      </w:r>
      <w:r w:rsidRPr="005E2348">
        <w:rPr>
          <w:rFonts w:ascii="Times New Roman" w:hAnsi="Times New Roman" w:cs="Times New Roman"/>
          <w:sz w:val="20"/>
          <w:szCs w:val="20"/>
        </w:rPr>
        <w:t>ьяконов Герман Сергеевич – ректор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B212F" w:rsidRPr="005E2348" w:rsidRDefault="00BB212F" w:rsidP="00BB21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3244">
        <w:rPr>
          <w:rFonts w:ascii="Times New Roman" w:hAnsi="Times New Roman" w:cs="Times New Roman"/>
          <w:b/>
          <w:sz w:val="20"/>
          <w:szCs w:val="20"/>
        </w:rPr>
        <w:t>Компания «MASSENZA»: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2348">
        <w:rPr>
          <w:rFonts w:ascii="Times New Roman" w:hAnsi="Times New Roman" w:cs="Times New Roman"/>
          <w:sz w:val="20"/>
          <w:szCs w:val="20"/>
        </w:rPr>
        <w:t xml:space="preserve">Диего </w:t>
      </w:r>
      <w:proofErr w:type="spellStart"/>
      <w:r w:rsidRPr="005E2348">
        <w:rPr>
          <w:rFonts w:ascii="Times New Roman" w:hAnsi="Times New Roman" w:cs="Times New Roman"/>
          <w:sz w:val="20"/>
          <w:szCs w:val="20"/>
        </w:rPr>
        <w:t>Массенза</w:t>
      </w:r>
      <w:proofErr w:type="spellEnd"/>
      <w:r w:rsidRPr="005E2348">
        <w:rPr>
          <w:rFonts w:ascii="Times New Roman" w:hAnsi="Times New Roman" w:cs="Times New Roman"/>
          <w:sz w:val="20"/>
          <w:szCs w:val="20"/>
        </w:rPr>
        <w:t xml:space="preserve"> – генеральный директор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E23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212F" w:rsidRPr="005E2348" w:rsidRDefault="00BB212F" w:rsidP="00BB21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3244">
        <w:rPr>
          <w:rFonts w:ascii="Times New Roman" w:hAnsi="Times New Roman" w:cs="Times New Roman"/>
          <w:b/>
          <w:sz w:val="20"/>
          <w:szCs w:val="20"/>
        </w:rPr>
        <w:t>ООО "</w:t>
      </w:r>
      <w:proofErr w:type="spellStart"/>
      <w:r w:rsidRPr="00553244">
        <w:rPr>
          <w:rFonts w:ascii="Times New Roman" w:hAnsi="Times New Roman" w:cs="Times New Roman"/>
          <w:b/>
          <w:sz w:val="20"/>
          <w:szCs w:val="20"/>
        </w:rPr>
        <w:t>Коррус-Техникс</w:t>
      </w:r>
      <w:proofErr w:type="spellEnd"/>
      <w:r w:rsidRPr="00553244">
        <w:rPr>
          <w:rFonts w:ascii="Times New Roman" w:hAnsi="Times New Roman" w:cs="Times New Roman"/>
          <w:b/>
          <w:sz w:val="20"/>
          <w:szCs w:val="20"/>
        </w:rPr>
        <w:t>":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2348">
        <w:rPr>
          <w:rFonts w:ascii="Times New Roman" w:hAnsi="Times New Roman" w:cs="Times New Roman"/>
          <w:sz w:val="20"/>
          <w:szCs w:val="20"/>
        </w:rPr>
        <w:t xml:space="preserve">Рахматуллин Рустам </w:t>
      </w:r>
      <w:proofErr w:type="spellStart"/>
      <w:r w:rsidRPr="005E2348">
        <w:rPr>
          <w:rFonts w:ascii="Times New Roman" w:hAnsi="Times New Roman" w:cs="Times New Roman"/>
          <w:sz w:val="20"/>
          <w:szCs w:val="20"/>
        </w:rPr>
        <w:t>Мунирович</w:t>
      </w:r>
      <w:proofErr w:type="spellEnd"/>
      <w:r w:rsidRPr="005E2348">
        <w:rPr>
          <w:rFonts w:ascii="Times New Roman" w:hAnsi="Times New Roman" w:cs="Times New Roman"/>
          <w:sz w:val="20"/>
          <w:szCs w:val="20"/>
        </w:rPr>
        <w:t xml:space="preserve"> – генеральный директор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BB212F" w:rsidRDefault="00BB212F" w:rsidP="00BB21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234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E2348">
        <w:rPr>
          <w:rFonts w:ascii="Times New Roman" w:hAnsi="Times New Roman" w:cs="Times New Roman"/>
          <w:sz w:val="20"/>
          <w:szCs w:val="20"/>
        </w:rPr>
        <w:t>Купреенко</w:t>
      </w:r>
      <w:proofErr w:type="spellEnd"/>
      <w:r w:rsidRPr="005E2348">
        <w:rPr>
          <w:rFonts w:ascii="Times New Roman" w:hAnsi="Times New Roman" w:cs="Times New Roman"/>
          <w:sz w:val="20"/>
          <w:szCs w:val="20"/>
        </w:rPr>
        <w:t xml:space="preserve"> Вадим Владимирович - директор направления битумных технологий и строительной химии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BB212F" w:rsidRDefault="00BB212F" w:rsidP="00BB21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E0F91">
        <w:rPr>
          <w:rFonts w:ascii="Times New Roman" w:hAnsi="Times New Roman" w:cs="Times New Roman"/>
          <w:sz w:val="20"/>
          <w:szCs w:val="20"/>
        </w:rPr>
        <w:t xml:space="preserve">Замалиев </w:t>
      </w:r>
      <w:proofErr w:type="spellStart"/>
      <w:r w:rsidRPr="006E0F91">
        <w:rPr>
          <w:rFonts w:ascii="Times New Roman" w:hAnsi="Times New Roman" w:cs="Times New Roman"/>
          <w:sz w:val="20"/>
          <w:szCs w:val="20"/>
        </w:rPr>
        <w:t>Эльнар</w:t>
      </w:r>
      <w:proofErr w:type="spellEnd"/>
      <w:r w:rsidRPr="006E0F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0F91">
        <w:rPr>
          <w:rFonts w:ascii="Times New Roman" w:hAnsi="Times New Roman" w:cs="Times New Roman"/>
          <w:sz w:val="20"/>
          <w:szCs w:val="20"/>
        </w:rPr>
        <w:t>Фаритович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6E0F91">
        <w:rPr>
          <w:rFonts w:ascii="Times New Roman" w:hAnsi="Times New Roman" w:cs="Times New Roman"/>
          <w:sz w:val="20"/>
          <w:szCs w:val="20"/>
        </w:rPr>
        <w:t>директор филиала ООО «</w:t>
      </w:r>
      <w:proofErr w:type="spellStart"/>
      <w:r w:rsidRPr="006E0F91">
        <w:rPr>
          <w:rFonts w:ascii="Times New Roman" w:hAnsi="Times New Roman" w:cs="Times New Roman"/>
          <w:sz w:val="20"/>
          <w:szCs w:val="20"/>
        </w:rPr>
        <w:t>Коррус-Техникс</w:t>
      </w:r>
      <w:proofErr w:type="spellEnd"/>
      <w:r w:rsidRPr="006E0F91">
        <w:rPr>
          <w:rFonts w:ascii="Times New Roman" w:hAnsi="Times New Roman" w:cs="Times New Roman"/>
          <w:sz w:val="20"/>
          <w:szCs w:val="20"/>
        </w:rPr>
        <w:t xml:space="preserve">» в </w:t>
      </w:r>
      <w:proofErr w:type="spellStart"/>
      <w:r w:rsidRPr="006E0F91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6E0F91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6E0F91">
        <w:rPr>
          <w:rFonts w:ascii="Times New Roman" w:hAnsi="Times New Roman" w:cs="Times New Roman"/>
          <w:sz w:val="20"/>
          <w:szCs w:val="20"/>
        </w:rPr>
        <w:t>азани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BB212F" w:rsidRPr="006E0F91" w:rsidRDefault="00BB212F" w:rsidP="00BB21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3244">
        <w:rPr>
          <w:rFonts w:ascii="Times New Roman" w:hAnsi="Times New Roman" w:cs="Times New Roman"/>
          <w:b/>
          <w:sz w:val="20"/>
          <w:szCs w:val="20"/>
        </w:rPr>
        <w:t>Института транспортных сооружений Казанского государственного архитектурно-строительного университета: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0F91">
        <w:rPr>
          <w:rFonts w:ascii="Times New Roman" w:hAnsi="Times New Roman" w:cs="Times New Roman"/>
          <w:sz w:val="20"/>
          <w:szCs w:val="20"/>
        </w:rPr>
        <w:t>Вдовин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0F91">
        <w:rPr>
          <w:rFonts w:ascii="Times New Roman" w:hAnsi="Times New Roman" w:cs="Times New Roman"/>
          <w:sz w:val="20"/>
          <w:szCs w:val="20"/>
        </w:rPr>
        <w:t>Евгений Анатольевич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6E0F91">
        <w:rPr>
          <w:rFonts w:ascii="Times New Roman" w:hAnsi="Times New Roman" w:cs="Times New Roman"/>
          <w:sz w:val="20"/>
          <w:szCs w:val="20"/>
        </w:rPr>
        <w:t>директор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E0F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212F" w:rsidRPr="006E0F91" w:rsidRDefault="00BB212F" w:rsidP="00BB21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212F" w:rsidRPr="006E0F91" w:rsidRDefault="00BB212F" w:rsidP="00BB21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212F" w:rsidRPr="008257DB" w:rsidRDefault="00BB212F" w:rsidP="00BB21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2348" w:rsidRPr="00F84658" w:rsidRDefault="005E2348" w:rsidP="00F846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7EB5" w:rsidRPr="008257DB" w:rsidRDefault="00D27EB5" w:rsidP="00F846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27EB5" w:rsidRPr="008257DB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B8D5D34"/>
    <w:multiLevelType w:val="hybridMultilevel"/>
    <w:tmpl w:val="36F49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505047EF"/>
    <w:multiLevelType w:val="hybridMultilevel"/>
    <w:tmpl w:val="AAF0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1A"/>
    <w:rsid w:val="000007EE"/>
    <w:rsid w:val="000033DF"/>
    <w:rsid w:val="00006DAC"/>
    <w:rsid w:val="000075A9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1042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42018"/>
    <w:rsid w:val="001425FB"/>
    <w:rsid w:val="001435F1"/>
    <w:rsid w:val="001446C7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06AC"/>
    <w:rsid w:val="00221379"/>
    <w:rsid w:val="00223503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97708"/>
    <w:rsid w:val="002A41CE"/>
    <w:rsid w:val="002A445D"/>
    <w:rsid w:val="002A4B6F"/>
    <w:rsid w:val="002A7EEF"/>
    <w:rsid w:val="002B5787"/>
    <w:rsid w:val="002B7547"/>
    <w:rsid w:val="002C2250"/>
    <w:rsid w:val="002C3B9B"/>
    <w:rsid w:val="002C4D8E"/>
    <w:rsid w:val="002C5F46"/>
    <w:rsid w:val="002D034B"/>
    <w:rsid w:val="002D05C9"/>
    <w:rsid w:val="002D7CBD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90698"/>
    <w:rsid w:val="00391B15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21AB"/>
    <w:rsid w:val="00495196"/>
    <w:rsid w:val="00496190"/>
    <w:rsid w:val="00496723"/>
    <w:rsid w:val="004A0F68"/>
    <w:rsid w:val="004A21C3"/>
    <w:rsid w:val="004A2EE8"/>
    <w:rsid w:val="004A498B"/>
    <w:rsid w:val="004A7932"/>
    <w:rsid w:val="004B3AA1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2B7D"/>
    <w:rsid w:val="00523BD7"/>
    <w:rsid w:val="005251D3"/>
    <w:rsid w:val="00526E8A"/>
    <w:rsid w:val="00530766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4E33"/>
    <w:rsid w:val="005557A4"/>
    <w:rsid w:val="0055662C"/>
    <w:rsid w:val="00562CE1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C450B"/>
    <w:rsid w:val="005D0159"/>
    <w:rsid w:val="005D2177"/>
    <w:rsid w:val="005D2407"/>
    <w:rsid w:val="005D3689"/>
    <w:rsid w:val="005D4E4D"/>
    <w:rsid w:val="005D5582"/>
    <w:rsid w:val="005D57E9"/>
    <w:rsid w:val="005E2348"/>
    <w:rsid w:val="005E531A"/>
    <w:rsid w:val="005E7106"/>
    <w:rsid w:val="005E7271"/>
    <w:rsid w:val="005F36D6"/>
    <w:rsid w:val="005F4D79"/>
    <w:rsid w:val="005F6996"/>
    <w:rsid w:val="00602AC1"/>
    <w:rsid w:val="00603B38"/>
    <w:rsid w:val="006047E1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0B2E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57DB"/>
    <w:rsid w:val="00826988"/>
    <w:rsid w:val="0082774B"/>
    <w:rsid w:val="008305C2"/>
    <w:rsid w:val="00830C25"/>
    <w:rsid w:val="0083308F"/>
    <w:rsid w:val="008403D6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31C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072B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2BC0"/>
    <w:rsid w:val="00A94CA5"/>
    <w:rsid w:val="00A9603C"/>
    <w:rsid w:val="00A96858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212F"/>
    <w:rsid w:val="00BB52F3"/>
    <w:rsid w:val="00BB5FE1"/>
    <w:rsid w:val="00BC38BA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41D8"/>
    <w:rsid w:val="00C35AA7"/>
    <w:rsid w:val="00C37D0D"/>
    <w:rsid w:val="00C40E7C"/>
    <w:rsid w:val="00C41F88"/>
    <w:rsid w:val="00C47C19"/>
    <w:rsid w:val="00C54F6A"/>
    <w:rsid w:val="00C60014"/>
    <w:rsid w:val="00C60C83"/>
    <w:rsid w:val="00C62362"/>
    <w:rsid w:val="00C747CE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D3BF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27EB5"/>
    <w:rsid w:val="00D32C1C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1153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2CE4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04A"/>
    <w:rsid w:val="00E16B91"/>
    <w:rsid w:val="00E20D81"/>
    <w:rsid w:val="00E21630"/>
    <w:rsid w:val="00E256FF"/>
    <w:rsid w:val="00E27890"/>
    <w:rsid w:val="00E30BE8"/>
    <w:rsid w:val="00E323FF"/>
    <w:rsid w:val="00E37391"/>
    <w:rsid w:val="00E46342"/>
    <w:rsid w:val="00E46DA0"/>
    <w:rsid w:val="00E5108C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9AC"/>
    <w:rsid w:val="00EF0BEC"/>
    <w:rsid w:val="00EF10D3"/>
    <w:rsid w:val="00EF3737"/>
    <w:rsid w:val="00EF3E81"/>
    <w:rsid w:val="00EF4146"/>
    <w:rsid w:val="00EF51B9"/>
    <w:rsid w:val="00EF7BE9"/>
    <w:rsid w:val="00F00386"/>
    <w:rsid w:val="00F00F6D"/>
    <w:rsid w:val="00F014F7"/>
    <w:rsid w:val="00F02763"/>
    <w:rsid w:val="00F03052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4658"/>
    <w:rsid w:val="00F8498E"/>
    <w:rsid w:val="00F87411"/>
    <w:rsid w:val="00F87D42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38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msgtext">
    <w:name w:val="msgtext"/>
    <w:basedOn w:val="a0"/>
    <w:rsid w:val="00F03052"/>
  </w:style>
  <w:style w:type="character" w:customStyle="1" w:styleId="s2">
    <w:name w:val="s2"/>
    <w:basedOn w:val="a0"/>
    <w:rsid w:val="00F03052"/>
  </w:style>
  <w:style w:type="character" w:customStyle="1" w:styleId="s5">
    <w:name w:val="s5"/>
    <w:basedOn w:val="a0"/>
    <w:rsid w:val="00F03052"/>
  </w:style>
  <w:style w:type="character" w:customStyle="1" w:styleId="s8">
    <w:name w:val="s8"/>
    <w:basedOn w:val="a0"/>
    <w:rsid w:val="00F03052"/>
  </w:style>
  <w:style w:type="character" w:customStyle="1" w:styleId="s1">
    <w:name w:val="s1"/>
    <w:basedOn w:val="a0"/>
    <w:rsid w:val="00F03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38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msgtext">
    <w:name w:val="msgtext"/>
    <w:basedOn w:val="a0"/>
    <w:rsid w:val="00F03052"/>
  </w:style>
  <w:style w:type="character" w:customStyle="1" w:styleId="s2">
    <w:name w:val="s2"/>
    <w:basedOn w:val="a0"/>
    <w:rsid w:val="00F03052"/>
  </w:style>
  <w:style w:type="character" w:customStyle="1" w:styleId="s5">
    <w:name w:val="s5"/>
    <w:basedOn w:val="a0"/>
    <w:rsid w:val="00F03052"/>
  </w:style>
  <w:style w:type="character" w:customStyle="1" w:styleId="s8">
    <w:name w:val="s8"/>
    <w:basedOn w:val="a0"/>
    <w:rsid w:val="00F03052"/>
  </w:style>
  <w:style w:type="character" w:customStyle="1" w:styleId="s1">
    <w:name w:val="s1"/>
    <w:basedOn w:val="a0"/>
    <w:rsid w:val="00F03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8FB79-AD8E-4A3D-B4F9-F1B65C6B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shevchuk</cp:lastModifiedBy>
  <cp:revision>4</cp:revision>
  <cp:lastPrinted>2013-08-23T04:06:00Z</cp:lastPrinted>
  <dcterms:created xsi:type="dcterms:W3CDTF">2014-01-16T05:04:00Z</dcterms:created>
  <dcterms:modified xsi:type="dcterms:W3CDTF">2014-01-17T11:23:00Z</dcterms:modified>
</cp:coreProperties>
</file>