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2415"/>
        <w:gridCol w:w="2265"/>
      </w:tblGrid>
      <w:tr w:rsidR="000B421F" w:rsidRPr="005C56CD" w:rsidTr="00E73794"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выполнения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вылета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прилёта</w:t>
            </w:r>
          </w:p>
        </w:tc>
      </w:tr>
      <w:tr w:rsidR="000B421F" w:rsidRPr="005C56CD" w:rsidTr="00E73794">
        <w:trPr>
          <w:trHeight w:val="435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Казань-Ташкент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</w:t>
            </w:r>
          </w:p>
        </w:tc>
      </w:tr>
      <w:tr w:rsidR="000B421F" w:rsidRPr="005C56CD" w:rsidTr="00E7379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19:20</w:t>
            </w:r>
          </w:p>
        </w:tc>
      </w:tr>
      <w:tr w:rsidR="000B421F" w:rsidRPr="005C56CD" w:rsidTr="00E73794">
        <w:trPr>
          <w:trHeight w:val="51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Ташкент-Казань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0B421F" w:rsidRPr="005C56CD" w:rsidTr="008D3C8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21F" w:rsidRPr="005C56CD" w:rsidRDefault="000B421F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</w:tr>
      <w:tr w:rsidR="008D3C8C" w:rsidRPr="005C56CD" w:rsidTr="00E73794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C8C" w:rsidRPr="005C56CD" w:rsidRDefault="008D3C8C" w:rsidP="00E73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C8C" w:rsidRPr="005C56CD" w:rsidRDefault="008D3C8C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C8C" w:rsidRPr="005C56CD" w:rsidRDefault="008D3C8C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C8C" w:rsidRPr="005C56CD" w:rsidRDefault="008D3C8C" w:rsidP="00E7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C8C" w:rsidRDefault="008D3C8C" w:rsidP="008D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</w:pPr>
      <w:r w:rsidRPr="005C56C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  <w:t xml:space="preserve">Для каждого из аэропортов указано местное время. Напоминаем нашим пассажирам, время в </w:t>
      </w:r>
      <w:proofErr w:type="gramStart"/>
      <w:r w:rsidRPr="005C56C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  <w:t>Узбекистане</w:t>
      </w:r>
      <w:proofErr w:type="gramEnd"/>
      <w:r w:rsidRPr="005C56C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  <w:t xml:space="preserve"> на 2 часа «опережает» московское. Возможны изменения в </w:t>
      </w:r>
      <w:proofErr w:type="gramStart"/>
      <w:r w:rsidRPr="005C56C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  <w:t>расписании</w:t>
      </w:r>
      <w:proofErr w:type="gramEnd"/>
      <w:r w:rsidRPr="005C56CD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eastAsia="ru-RU"/>
        </w:rPr>
        <w:t xml:space="preserve"> полётов.</w:t>
      </w:r>
    </w:p>
    <w:p w:rsidR="00447C33" w:rsidRDefault="008D3C8C"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1F"/>
    <w:rsid w:val="000B421F"/>
    <w:rsid w:val="008D3C8C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2</cp:revision>
  <dcterms:created xsi:type="dcterms:W3CDTF">2017-11-15T08:30:00Z</dcterms:created>
  <dcterms:modified xsi:type="dcterms:W3CDTF">2017-11-15T08:31:00Z</dcterms:modified>
</cp:coreProperties>
</file>