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96" w:rsidRDefault="00410A96" w:rsidP="00410A96">
      <w:pPr>
        <w:pStyle w:val="a4"/>
        <w:shd w:val="clear" w:color="auto" w:fill="FFFFFF"/>
        <w:spacing w:after="0"/>
        <w:rPr>
          <w:b/>
          <w:sz w:val="22"/>
          <w:szCs w:val="22"/>
        </w:rPr>
      </w:pPr>
      <w:bookmarkStart w:id="0" w:name="_GoBack"/>
      <w:r w:rsidRPr="00DC18F0">
        <w:rPr>
          <w:b/>
          <w:sz w:val="22"/>
          <w:szCs w:val="22"/>
        </w:rPr>
        <w:t>Газета «Республика Татарстан»</w:t>
      </w:r>
    </w:p>
    <w:p w:rsidR="00410A96" w:rsidRPr="008C1CC3" w:rsidRDefault="00410A96" w:rsidP="00410A96">
      <w:pPr>
        <w:pStyle w:val="a4"/>
        <w:shd w:val="clear" w:color="auto" w:fill="FFFFFF"/>
        <w:spacing w:after="0"/>
        <w:rPr>
          <w:rFonts w:ascii="Arial" w:hAnsi="Arial" w:cs="Arial"/>
          <w:b/>
          <w:color w:val="293239"/>
          <w:sz w:val="21"/>
          <w:szCs w:val="21"/>
        </w:rPr>
      </w:pPr>
      <w:r w:rsidRPr="008C1CC3">
        <w:rPr>
          <w:rFonts w:ascii="Arial" w:hAnsi="Arial" w:cs="Arial"/>
          <w:b/>
          <w:color w:val="293239"/>
          <w:sz w:val="21"/>
          <w:szCs w:val="21"/>
        </w:rPr>
        <w:t xml:space="preserve">В 2020 году по нацпроекту в Татарстане отремонтируют 154 км автодорог </w:t>
      </w:r>
    </w:p>
    <w:bookmarkEnd w:id="0"/>
    <w:p w:rsidR="00410A96" w:rsidRDefault="00410A96" w:rsidP="00410A96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Опубликовано: 15.11.2019 8:42     </w:t>
      </w:r>
    </w:p>
    <w:p w:rsidR="00045DF9" w:rsidRPr="00410A96" w:rsidRDefault="00410A96" w:rsidP="00410A96">
      <w:r>
        <w:rPr>
          <w:rFonts w:ascii="Arial" w:hAnsi="Arial" w:cs="Arial"/>
          <w:color w:val="293239"/>
          <w:sz w:val="21"/>
          <w:szCs w:val="21"/>
        </w:rPr>
        <w:t xml:space="preserve">В рамках национального проекта «Безопасные и качественные автомобильные дороги» в Республике Татарстан в следующем году отремонтируют 154 км автомобильных дорог, сообщает пресс-служба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РТ. В перечень объектов, где будут произведены дорожные работы, вошли участки дорог региональной сети и трех крупных городских агломераций — Казанской,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Набережночелнинской</w:t>
      </w:r>
      <w:proofErr w:type="spellEnd"/>
      <w:r>
        <w:rPr>
          <w:rFonts w:ascii="Arial" w:hAnsi="Arial" w:cs="Arial"/>
          <w:color w:val="293239"/>
          <w:sz w:val="21"/>
          <w:szCs w:val="21"/>
        </w:rPr>
        <w:t>, Нижнекамской. Всего планируется отремонтировать 154 км автодорог, 114 км из них – региональные дороги. Общая сумма финансирования нацпроекта на 2020 год составляет 5,256 млрд рублей.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hAnsi="Arial" w:cs="Arial"/>
            <w:color w:val="952A2E"/>
            <w:sz w:val="21"/>
            <w:szCs w:val="21"/>
            <w:u w:val="none"/>
          </w:rPr>
          <w:t>http://rt-online.ru/v-2020-godu-po-natsproektu-v-tatarstane-otremontiruyut-154-km-avtodorog/</w:t>
        </w:r>
      </w:hyperlink>
      <w:r>
        <w:rPr>
          <w:rFonts w:ascii="Arial" w:hAnsi="Arial" w:cs="Arial"/>
          <w:color w:val="293239"/>
          <w:sz w:val="21"/>
          <w:szCs w:val="21"/>
        </w:rPr>
        <w:br/>
      </w:r>
    </w:p>
    <w:sectPr w:rsidR="00045DF9" w:rsidRPr="00410A96" w:rsidSect="00F13643">
      <w:pgSz w:w="11906" w:h="16838"/>
      <w:pgMar w:top="709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41B66"/>
    <w:rsid w:val="000424DE"/>
    <w:rsid w:val="00045DF9"/>
    <w:rsid w:val="00047798"/>
    <w:rsid w:val="000506B1"/>
    <w:rsid w:val="00074CA8"/>
    <w:rsid w:val="000771FE"/>
    <w:rsid w:val="0008519B"/>
    <w:rsid w:val="000866A0"/>
    <w:rsid w:val="00086E74"/>
    <w:rsid w:val="000966C3"/>
    <w:rsid w:val="000A7563"/>
    <w:rsid w:val="000A7E08"/>
    <w:rsid w:val="000B0525"/>
    <w:rsid w:val="000B41B9"/>
    <w:rsid w:val="000B695E"/>
    <w:rsid w:val="000E4DE0"/>
    <w:rsid w:val="000E56EF"/>
    <w:rsid w:val="001038CE"/>
    <w:rsid w:val="00105C6B"/>
    <w:rsid w:val="0017564A"/>
    <w:rsid w:val="00183689"/>
    <w:rsid w:val="001B7A0C"/>
    <w:rsid w:val="001E145A"/>
    <w:rsid w:val="0023369F"/>
    <w:rsid w:val="002963E1"/>
    <w:rsid w:val="002D2939"/>
    <w:rsid w:val="002E0851"/>
    <w:rsid w:val="003001E2"/>
    <w:rsid w:val="00303126"/>
    <w:rsid w:val="003314C6"/>
    <w:rsid w:val="00332F89"/>
    <w:rsid w:val="0034674C"/>
    <w:rsid w:val="003549F7"/>
    <w:rsid w:val="00364EA3"/>
    <w:rsid w:val="0037020F"/>
    <w:rsid w:val="003713D3"/>
    <w:rsid w:val="00381E39"/>
    <w:rsid w:val="00385503"/>
    <w:rsid w:val="00391030"/>
    <w:rsid w:val="003A68AC"/>
    <w:rsid w:val="003B490E"/>
    <w:rsid w:val="003C05D1"/>
    <w:rsid w:val="003E629E"/>
    <w:rsid w:val="00410A96"/>
    <w:rsid w:val="0043088B"/>
    <w:rsid w:val="00436501"/>
    <w:rsid w:val="00441233"/>
    <w:rsid w:val="00442954"/>
    <w:rsid w:val="0047388E"/>
    <w:rsid w:val="004915CC"/>
    <w:rsid w:val="00491C73"/>
    <w:rsid w:val="004A47D3"/>
    <w:rsid w:val="004A57E0"/>
    <w:rsid w:val="004B1555"/>
    <w:rsid w:val="004B3706"/>
    <w:rsid w:val="004B39D2"/>
    <w:rsid w:val="004C1FEC"/>
    <w:rsid w:val="004F0F98"/>
    <w:rsid w:val="005233EB"/>
    <w:rsid w:val="00526A14"/>
    <w:rsid w:val="00585886"/>
    <w:rsid w:val="00594945"/>
    <w:rsid w:val="005960A4"/>
    <w:rsid w:val="005C3526"/>
    <w:rsid w:val="005D0010"/>
    <w:rsid w:val="00601A21"/>
    <w:rsid w:val="006040D1"/>
    <w:rsid w:val="00635809"/>
    <w:rsid w:val="006421CA"/>
    <w:rsid w:val="00652758"/>
    <w:rsid w:val="006816D3"/>
    <w:rsid w:val="006B2AF0"/>
    <w:rsid w:val="006E1703"/>
    <w:rsid w:val="007200B6"/>
    <w:rsid w:val="007363DC"/>
    <w:rsid w:val="00744D86"/>
    <w:rsid w:val="00795F92"/>
    <w:rsid w:val="007B6046"/>
    <w:rsid w:val="007D7B12"/>
    <w:rsid w:val="007E5B9F"/>
    <w:rsid w:val="0080142D"/>
    <w:rsid w:val="00802442"/>
    <w:rsid w:val="00824F48"/>
    <w:rsid w:val="008570B6"/>
    <w:rsid w:val="00863365"/>
    <w:rsid w:val="008B0C3F"/>
    <w:rsid w:val="008B4FB5"/>
    <w:rsid w:val="008C3E88"/>
    <w:rsid w:val="008C6547"/>
    <w:rsid w:val="00906565"/>
    <w:rsid w:val="00912898"/>
    <w:rsid w:val="009133D3"/>
    <w:rsid w:val="00913AEF"/>
    <w:rsid w:val="009207B5"/>
    <w:rsid w:val="00922A7E"/>
    <w:rsid w:val="009870E4"/>
    <w:rsid w:val="009B2C4A"/>
    <w:rsid w:val="009B4EF0"/>
    <w:rsid w:val="009D6324"/>
    <w:rsid w:val="009E1E7E"/>
    <w:rsid w:val="009E5E33"/>
    <w:rsid w:val="009F29B1"/>
    <w:rsid w:val="009F5A4B"/>
    <w:rsid w:val="00A05D59"/>
    <w:rsid w:val="00A23E7A"/>
    <w:rsid w:val="00A41F14"/>
    <w:rsid w:val="00A5512A"/>
    <w:rsid w:val="00A70B1C"/>
    <w:rsid w:val="00AA26B9"/>
    <w:rsid w:val="00AB54BD"/>
    <w:rsid w:val="00AC6A80"/>
    <w:rsid w:val="00AC6FCE"/>
    <w:rsid w:val="00AD5C14"/>
    <w:rsid w:val="00B275E7"/>
    <w:rsid w:val="00B37A7E"/>
    <w:rsid w:val="00B40E5C"/>
    <w:rsid w:val="00B440F5"/>
    <w:rsid w:val="00B53D4B"/>
    <w:rsid w:val="00B56EE5"/>
    <w:rsid w:val="00B93A48"/>
    <w:rsid w:val="00BA517B"/>
    <w:rsid w:val="00BB471B"/>
    <w:rsid w:val="00BE232D"/>
    <w:rsid w:val="00C60BE6"/>
    <w:rsid w:val="00CC308C"/>
    <w:rsid w:val="00CE02FF"/>
    <w:rsid w:val="00CF4589"/>
    <w:rsid w:val="00D16683"/>
    <w:rsid w:val="00D23DA7"/>
    <w:rsid w:val="00D4058E"/>
    <w:rsid w:val="00D5285F"/>
    <w:rsid w:val="00D901F1"/>
    <w:rsid w:val="00DD7556"/>
    <w:rsid w:val="00DF0D39"/>
    <w:rsid w:val="00E10445"/>
    <w:rsid w:val="00E53E39"/>
    <w:rsid w:val="00E62AD5"/>
    <w:rsid w:val="00E63624"/>
    <w:rsid w:val="00E76C77"/>
    <w:rsid w:val="00EA30F5"/>
    <w:rsid w:val="00EC17A6"/>
    <w:rsid w:val="00ED4098"/>
    <w:rsid w:val="00ED68FA"/>
    <w:rsid w:val="00ED6C84"/>
    <w:rsid w:val="00F02212"/>
    <w:rsid w:val="00F15BB5"/>
    <w:rsid w:val="00F245EB"/>
    <w:rsid w:val="00F332E3"/>
    <w:rsid w:val="00F4420C"/>
    <w:rsid w:val="00F5407D"/>
    <w:rsid w:val="00F91351"/>
    <w:rsid w:val="00F92CA8"/>
    <w:rsid w:val="00F9561A"/>
    <w:rsid w:val="00FA32FF"/>
    <w:rsid w:val="00FB1AF5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t-online.ru/v-2020-godu-po-natsproektu-v-tatarstane-otremontiruyut-154-km-avtodor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162</cp:revision>
  <dcterms:created xsi:type="dcterms:W3CDTF">2019-10-09T13:54:00Z</dcterms:created>
  <dcterms:modified xsi:type="dcterms:W3CDTF">2019-11-15T08:47:00Z</dcterms:modified>
</cp:coreProperties>
</file>