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A8" w:rsidRDefault="00F66BA8" w:rsidP="00F66BA8">
      <w:pPr>
        <w:pStyle w:val="a4"/>
        <w:shd w:val="clear" w:color="auto" w:fill="FFFFFF"/>
        <w:spacing w:after="0"/>
        <w:rPr>
          <w:b/>
          <w:bCs/>
          <w:color w:val="000000"/>
          <w:kern w:val="36"/>
        </w:rPr>
      </w:pPr>
      <w:bookmarkStart w:id="0" w:name="_GoBack"/>
      <w:r>
        <w:rPr>
          <w:b/>
          <w:bCs/>
          <w:color w:val="000000"/>
          <w:kern w:val="36"/>
        </w:rPr>
        <w:t>Газета «Республика Татарстан»</w:t>
      </w:r>
    </w:p>
    <w:p w:rsidR="00450F75" w:rsidRPr="00F2045A" w:rsidRDefault="00450F75" w:rsidP="00450F75">
      <w:pPr>
        <w:pStyle w:val="a4"/>
        <w:shd w:val="clear" w:color="auto" w:fill="FFFFFF"/>
        <w:spacing w:after="0"/>
        <w:rPr>
          <w:rFonts w:ascii="Arial" w:hAnsi="Arial" w:cs="Arial"/>
          <w:b/>
          <w:color w:val="293239"/>
          <w:sz w:val="21"/>
          <w:szCs w:val="21"/>
        </w:rPr>
      </w:pPr>
      <w:r w:rsidRPr="00F2045A">
        <w:rPr>
          <w:rFonts w:ascii="Arial" w:hAnsi="Arial" w:cs="Arial"/>
          <w:b/>
          <w:color w:val="293239"/>
          <w:sz w:val="21"/>
          <w:szCs w:val="21"/>
        </w:rPr>
        <w:t xml:space="preserve">Льготная электронная транспортная карта в следующем году начнет действовать по всему Татарстану </w:t>
      </w:r>
    </w:p>
    <w:bookmarkEnd w:id="0"/>
    <w:p w:rsidR="00450F75" w:rsidRDefault="00450F75" w:rsidP="00450F75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Опубликовано: 19.07.2019 14:44   </w:t>
      </w:r>
    </w:p>
    <w:p w:rsidR="00D810B9" w:rsidRDefault="00450F75" w:rsidP="00450F75">
      <w:pPr>
        <w:pStyle w:val="a4"/>
        <w:shd w:val="clear" w:color="auto" w:fill="FFFFFF"/>
        <w:spacing w:after="225"/>
        <w:textAlignment w:val="baseline"/>
        <w:rPr>
          <w:color w:val="444444"/>
          <w:sz w:val="23"/>
          <w:szCs w:val="23"/>
        </w:rPr>
      </w:pPr>
      <w:r>
        <w:rPr>
          <w:rFonts w:ascii="Arial" w:hAnsi="Arial" w:cs="Arial"/>
          <w:color w:val="293239"/>
          <w:sz w:val="21"/>
          <w:szCs w:val="21"/>
        </w:rPr>
        <w:t xml:space="preserve">С 1 января 2020 года действие льготная электронная транспортная карта начнет действовать по всему Татарстану. Об этом сообщил заместитель министра транспорта и дорожного хозяйства РТ Андрей Егоров на заседании коллегии ведомства по итогам работы транспортного комплекса Татарстана в первом полугодии. Пока карта действует в Казани, Набережных Челнах, Нижнекамске, Альметьевске и Зеленодольске, сообщает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Для запуска автоматизированного учёта оплаты проезда в 40 районах республики муниципалитеты определят оператора системы. Также будет организован прием заявлений на оформление и выдачу электронных карт с льготным транспортным приложением в том числе и в многофункциональных центрах предоставления государственных и муниципальных услуг на территории муниципальных образований.  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http://rt-online.ru/lgotnaya-elektronnaya-transportnaya-karta-v-sleduyushhem-godu-nachnet-dejstvovat-po-vsemu-tatarstanu/</w:t>
        </w:r>
      </w:hyperlink>
    </w:p>
    <w:p w:rsidR="00C34520" w:rsidRPr="009730EF" w:rsidRDefault="00C34520" w:rsidP="00C34520">
      <w:pPr>
        <w:pStyle w:val="a4"/>
        <w:textAlignment w:val="baseline"/>
        <w:rPr>
          <w:color w:val="000000"/>
        </w:rPr>
      </w:pPr>
    </w:p>
    <w:p w:rsidR="0049153C" w:rsidRDefault="0049153C" w:rsidP="0049153C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1204C2"/>
    <w:rsid w:val="00130914"/>
    <w:rsid w:val="001328FA"/>
    <w:rsid w:val="00163F7D"/>
    <w:rsid w:val="00175716"/>
    <w:rsid w:val="001B474B"/>
    <w:rsid w:val="001C276F"/>
    <w:rsid w:val="001C44D2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-online.ru/lgotnaya-elektronnaya-transportnaya-karta-v-sleduyushhem-godu-nachnet-dejstvovat-po-vsemu-tatarsta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229</cp:revision>
  <dcterms:created xsi:type="dcterms:W3CDTF">2019-05-15T10:47:00Z</dcterms:created>
  <dcterms:modified xsi:type="dcterms:W3CDTF">2019-07-19T12:34:00Z</dcterms:modified>
</cp:coreProperties>
</file>