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4D" w:rsidRDefault="0034684D" w:rsidP="0034684D">
      <w:pPr>
        <w:pStyle w:val="1"/>
        <w:shd w:val="clear" w:color="auto" w:fill="FFFFFF"/>
        <w:spacing w:before="0" w:beforeAutospacing="0" w:after="0" w:afterAutospacing="0"/>
        <w:rPr>
          <w:rStyle w:val="h-span-bold"/>
          <w:rFonts w:ascii="Arial" w:hAnsi="Arial" w:cs="Arial"/>
          <w:color w:val="222222"/>
          <w:sz w:val="24"/>
          <w:szCs w:val="24"/>
        </w:rPr>
      </w:pPr>
      <w:bookmarkStart w:id="0" w:name="_GoBack"/>
      <w:r>
        <w:rPr>
          <w:rStyle w:val="h-span-bold"/>
          <w:rFonts w:ascii="Arial" w:hAnsi="Arial" w:cs="Arial"/>
          <w:color w:val="222222"/>
          <w:sz w:val="24"/>
          <w:szCs w:val="24"/>
        </w:rPr>
        <w:t>«</w:t>
      </w:r>
      <w:proofErr w:type="spellStart"/>
      <w:r>
        <w:rPr>
          <w:rStyle w:val="h-span-bold"/>
          <w:rFonts w:ascii="Arial" w:hAnsi="Arial" w:cs="Arial"/>
          <w:color w:val="222222"/>
          <w:sz w:val="24"/>
          <w:szCs w:val="24"/>
        </w:rPr>
        <w:t>Татцентр</w:t>
      </w:r>
      <w:proofErr w:type="spellEnd"/>
      <w:r>
        <w:rPr>
          <w:rStyle w:val="h-span-bold"/>
          <w:rFonts w:ascii="Arial" w:hAnsi="Arial" w:cs="Arial"/>
          <w:color w:val="222222"/>
          <w:sz w:val="24"/>
          <w:szCs w:val="24"/>
        </w:rPr>
        <w:t>»</w:t>
      </w:r>
    </w:p>
    <w:p w:rsidR="0034684D" w:rsidRPr="006C0A1D" w:rsidRDefault="0034684D" w:rsidP="0034684D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  <w:sz w:val="24"/>
          <w:szCs w:val="24"/>
        </w:rPr>
      </w:pPr>
      <w:r w:rsidRPr="006C0A1D">
        <w:rPr>
          <w:rStyle w:val="h-span-bold"/>
          <w:rFonts w:ascii="Arial" w:hAnsi="Arial" w:cs="Arial"/>
          <w:color w:val="222222"/>
          <w:sz w:val="24"/>
          <w:szCs w:val="24"/>
        </w:rPr>
        <w:t>Из Казани возобновят рейсы в Богатые Сабы</w:t>
      </w:r>
    </w:p>
    <w:bookmarkEnd w:id="0"/>
    <w:p w:rsidR="0034684D" w:rsidRPr="006C0A1D" w:rsidRDefault="0034684D" w:rsidP="0034684D">
      <w:pPr>
        <w:shd w:val="clear" w:color="auto" w:fill="FFFFFF"/>
        <w:spacing w:after="0" w:line="240" w:lineRule="auto"/>
        <w:rPr>
          <w:rFonts w:ascii="Roboto" w:hAnsi="Roboto"/>
          <w:color w:val="222222"/>
          <w:sz w:val="24"/>
          <w:szCs w:val="24"/>
        </w:rPr>
      </w:pPr>
      <w:r w:rsidRPr="006C0A1D">
        <w:rPr>
          <w:rFonts w:ascii="Roboto" w:hAnsi="Roboto"/>
          <w:color w:val="222222"/>
          <w:sz w:val="24"/>
          <w:szCs w:val="24"/>
        </w:rPr>
        <w:t>15 Марта 2019, 11:41</w:t>
      </w:r>
    </w:p>
    <w:p w:rsidR="0034684D" w:rsidRPr="006C0A1D" w:rsidRDefault="0034684D" w:rsidP="0034684D">
      <w:pPr>
        <w:pStyle w:val="a4"/>
        <w:shd w:val="clear" w:color="auto" w:fill="FFFFFF"/>
        <w:spacing w:after="0"/>
        <w:rPr>
          <w:rFonts w:ascii="Roboto" w:hAnsi="Roboto"/>
          <w:color w:val="222222"/>
        </w:rPr>
      </w:pPr>
      <w:r w:rsidRPr="006C0A1D">
        <w:rPr>
          <w:rFonts w:ascii="Roboto" w:hAnsi="Roboto"/>
          <w:color w:val="222222"/>
        </w:rPr>
        <w:t>Из Казани в Богатые Сабы автовокзал «Восточный» возобновляет рейсы. Ежедневно из Казани автобусы будут отправляться в 09.40 и 15.40. Из Богатых Сабов — в 07.00 и 13.00 (с автовокзала по улице Закирова, 78). Стоимость билета составляет 200 рублей.</w:t>
      </w:r>
    </w:p>
    <w:p w:rsidR="0034684D" w:rsidRPr="006C0A1D" w:rsidRDefault="0034684D" w:rsidP="0034684D">
      <w:pPr>
        <w:pStyle w:val="a4"/>
        <w:shd w:val="clear" w:color="auto" w:fill="FFFFFF"/>
        <w:spacing w:after="0"/>
        <w:rPr>
          <w:rFonts w:ascii="Roboto" w:hAnsi="Roboto"/>
          <w:color w:val="222222"/>
        </w:rPr>
      </w:pPr>
      <w:r w:rsidRPr="006C0A1D">
        <w:rPr>
          <w:rFonts w:ascii="Roboto" w:hAnsi="Roboto"/>
          <w:color w:val="222222"/>
        </w:rPr>
        <w:t xml:space="preserve">Дополнительную информацию о рейсах можно узнать по телефонам </w:t>
      </w:r>
      <w:proofErr w:type="spellStart"/>
      <w:proofErr w:type="gramStart"/>
      <w:r w:rsidRPr="006C0A1D">
        <w:rPr>
          <w:rFonts w:ascii="Roboto" w:hAnsi="Roboto"/>
          <w:color w:val="222222"/>
        </w:rPr>
        <w:t>автовокзала«</w:t>
      </w:r>
      <w:proofErr w:type="gramEnd"/>
      <w:r w:rsidRPr="006C0A1D">
        <w:rPr>
          <w:rFonts w:ascii="Roboto" w:hAnsi="Roboto"/>
          <w:color w:val="222222"/>
        </w:rPr>
        <w:t>Восточный</w:t>
      </w:r>
      <w:proofErr w:type="spellEnd"/>
      <w:r w:rsidRPr="006C0A1D">
        <w:rPr>
          <w:rFonts w:ascii="Roboto" w:hAnsi="Roboto"/>
          <w:color w:val="222222"/>
        </w:rPr>
        <w:t>» по телефонам +7 (843) 233 41 17 и +7 (843) 259-30-37.</w:t>
      </w:r>
    </w:p>
    <w:p w:rsidR="0034684D" w:rsidRPr="006C0A1D" w:rsidRDefault="0034684D" w:rsidP="0034684D">
      <w:pPr>
        <w:pStyle w:val="a4"/>
        <w:shd w:val="clear" w:color="auto" w:fill="FFFFFF"/>
        <w:spacing w:after="0"/>
        <w:rPr>
          <w:rFonts w:ascii="Roboto" w:hAnsi="Roboto"/>
          <w:color w:val="222222"/>
        </w:rPr>
      </w:pPr>
      <w:r w:rsidRPr="006C0A1D">
        <w:rPr>
          <w:rFonts w:ascii="Roboto" w:hAnsi="Roboto"/>
          <w:color w:val="222222"/>
        </w:rPr>
        <w:t>До автовокзала можно доехать до автовокзала можно городскими общественными автобусами №№ 5, 33, 34, 63, 71, 197. Время работы с 06.30 до 20.00.</w:t>
      </w:r>
    </w:p>
    <w:p w:rsidR="0034684D" w:rsidRDefault="0034684D" w:rsidP="0034684D">
      <w:pPr>
        <w:pStyle w:val="a4"/>
        <w:shd w:val="clear" w:color="auto" w:fill="FFFFFF"/>
        <w:spacing w:after="450"/>
        <w:rPr>
          <w:rFonts w:ascii="Roboto" w:hAnsi="Roboto"/>
          <w:color w:val="222222"/>
          <w:sz w:val="26"/>
          <w:szCs w:val="26"/>
        </w:rPr>
      </w:pPr>
      <w:hyperlink r:id="rId5" w:history="1">
        <w:r w:rsidRPr="00044546">
          <w:rPr>
            <w:rStyle w:val="a3"/>
            <w:rFonts w:ascii="Roboto" w:hAnsi="Roboto"/>
            <w:sz w:val="26"/>
            <w:szCs w:val="26"/>
          </w:rPr>
          <w:t>http://tatcenter.ru/news/iz-kazani-vozobnovyat-rejsy-v-bogatye-saby/</w:t>
        </w:r>
      </w:hyperlink>
    </w:p>
    <w:p w:rsidR="00C9399C" w:rsidRDefault="00C9399C" w:rsidP="00C9399C">
      <w:pPr>
        <w:spacing w:line="240" w:lineRule="auto"/>
        <w:textAlignment w:val="top"/>
        <w:rPr>
          <w:rFonts w:ascii="Roboto" w:hAnsi="Roboto"/>
          <w:sz w:val="26"/>
          <w:szCs w:val="26"/>
        </w:rPr>
      </w:pPr>
    </w:p>
    <w:p w:rsidR="00335559" w:rsidRPr="00C9399C" w:rsidRDefault="00335559" w:rsidP="00C9399C"/>
    <w:sectPr w:rsidR="00335559" w:rsidRPr="00C93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116DE"/>
    <w:multiLevelType w:val="hybridMultilevel"/>
    <w:tmpl w:val="4A74B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721E4"/>
    <w:multiLevelType w:val="hybridMultilevel"/>
    <w:tmpl w:val="AE08E5FA"/>
    <w:lvl w:ilvl="0" w:tplc="68027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47"/>
    <w:rsid w:val="00082DD4"/>
    <w:rsid w:val="001D01A7"/>
    <w:rsid w:val="00215E0B"/>
    <w:rsid w:val="00227147"/>
    <w:rsid w:val="002563C2"/>
    <w:rsid w:val="002644B9"/>
    <w:rsid w:val="00292444"/>
    <w:rsid w:val="00326DEE"/>
    <w:rsid w:val="00335559"/>
    <w:rsid w:val="0034684D"/>
    <w:rsid w:val="003A40A6"/>
    <w:rsid w:val="00414572"/>
    <w:rsid w:val="00532BCF"/>
    <w:rsid w:val="005711D3"/>
    <w:rsid w:val="005B44FD"/>
    <w:rsid w:val="005D5D88"/>
    <w:rsid w:val="00626C2B"/>
    <w:rsid w:val="00710772"/>
    <w:rsid w:val="00795054"/>
    <w:rsid w:val="008544E4"/>
    <w:rsid w:val="008C254A"/>
    <w:rsid w:val="008E5899"/>
    <w:rsid w:val="00955B99"/>
    <w:rsid w:val="009967C7"/>
    <w:rsid w:val="00A133D0"/>
    <w:rsid w:val="00A17A72"/>
    <w:rsid w:val="00A470FB"/>
    <w:rsid w:val="00AA2105"/>
    <w:rsid w:val="00AB0613"/>
    <w:rsid w:val="00B02465"/>
    <w:rsid w:val="00B52E07"/>
    <w:rsid w:val="00B5559E"/>
    <w:rsid w:val="00BE4842"/>
    <w:rsid w:val="00C1326E"/>
    <w:rsid w:val="00C45318"/>
    <w:rsid w:val="00C76E29"/>
    <w:rsid w:val="00C9399C"/>
    <w:rsid w:val="00D15908"/>
    <w:rsid w:val="00D97378"/>
    <w:rsid w:val="00DC5B57"/>
    <w:rsid w:val="00DD7A94"/>
    <w:rsid w:val="00E37F5B"/>
    <w:rsid w:val="00E91382"/>
    <w:rsid w:val="00ED503B"/>
    <w:rsid w:val="00FA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475F5-EC8A-4F04-9A5E-2AF4DFFA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47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22714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3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1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27147"/>
    <w:rPr>
      <w:b w:val="0"/>
      <w:bCs w:val="0"/>
      <w:color w:val="5173AA"/>
      <w:u w:val="single"/>
    </w:rPr>
  </w:style>
  <w:style w:type="paragraph" w:styleId="a4">
    <w:name w:val="Normal (Web)"/>
    <w:basedOn w:val="a"/>
    <w:uiPriority w:val="99"/>
    <w:unhideWhenUsed/>
    <w:rsid w:val="00227147"/>
    <w:pPr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955B99"/>
  </w:style>
  <w:style w:type="character" w:customStyle="1" w:styleId="resh-link">
    <w:name w:val="resh-link"/>
    <w:basedOn w:val="a0"/>
    <w:rsid w:val="00955B99"/>
  </w:style>
  <w:style w:type="character" w:customStyle="1" w:styleId="h-span-bold">
    <w:name w:val="h-span-bold"/>
    <w:basedOn w:val="a0"/>
    <w:rsid w:val="002644B9"/>
  </w:style>
  <w:style w:type="character" w:customStyle="1" w:styleId="11">
    <w:name w:val="Дата1"/>
    <w:basedOn w:val="a0"/>
    <w:rsid w:val="005D5D88"/>
  </w:style>
  <w:style w:type="paragraph" w:customStyle="1" w:styleId="page-mainlead">
    <w:name w:val="page-main__lead"/>
    <w:basedOn w:val="a"/>
    <w:rsid w:val="003A40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DD7A94"/>
    <w:rPr>
      <w:color w:val="954F72" w:themeColor="followedHyperlink"/>
      <w:u w:val="single"/>
    </w:rPr>
  </w:style>
  <w:style w:type="paragraph" w:customStyle="1" w:styleId="info">
    <w:name w:val="info"/>
    <w:basedOn w:val="a"/>
    <w:rsid w:val="00DD7A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info">
    <w:name w:val="number_info"/>
    <w:basedOn w:val="a0"/>
    <w:rsid w:val="00DD7A94"/>
  </w:style>
  <w:style w:type="character" w:styleId="a6">
    <w:name w:val="Strong"/>
    <w:basedOn w:val="a0"/>
    <w:uiPriority w:val="22"/>
    <w:qFormat/>
    <w:rsid w:val="00DD7A9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973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-date">
    <w:name w:val="c-date"/>
    <w:basedOn w:val="a0"/>
    <w:rsid w:val="00D97378"/>
  </w:style>
  <w:style w:type="paragraph" w:customStyle="1" w:styleId="increasetext">
    <w:name w:val="increase_text"/>
    <w:basedOn w:val="a"/>
    <w:rsid w:val="00ED503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995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8514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807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1506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5823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59097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atcenter.ru/news/iz-kazani-vozobnovyat-rejsy-v-bogatye-sa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57</cp:revision>
  <dcterms:created xsi:type="dcterms:W3CDTF">2018-12-25T09:10:00Z</dcterms:created>
  <dcterms:modified xsi:type="dcterms:W3CDTF">2019-03-15T11:23:00Z</dcterms:modified>
</cp:coreProperties>
</file>