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A7" w:rsidRDefault="001D01A7" w:rsidP="001D01A7">
      <w:pPr>
        <w:pStyle w:val="a4"/>
        <w:shd w:val="clear" w:color="auto" w:fill="FFFFFF"/>
        <w:rPr>
          <w:rFonts w:ascii="GothamProRegular" w:hAnsi="GothamProRegular"/>
          <w:b/>
          <w:color w:val="333333"/>
          <w:sz w:val="21"/>
          <w:szCs w:val="21"/>
        </w:rPr>
      </w:pPr>
      <w:bookmarkStart w:id="0" w:name="_GoBack"/>
      <w:r>
        <w:rPr>
          <w:rFonts w:ascii="GothamProRegular" w:hAnsi="GothamProRegular"/>
          <w:b/>
          <w:color w:val="333333"/>
          <w:sz w:val="21"/>
          <w:szCs w:val="21"/>
        </w:rPr>
        <w:t>ИА «Татар-</w:t>
      </w:r>
      <w:proofErr w:type="spellStart"/>
      <w:r>
        <w:rPr>
          <w:rFonts w:ascii="GothamProRegular" w:hAnsi="GothamProRegular"/>
          <w:b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b/>
          <w:color w:val="333333"/>
          <w:sz w:val="21"/>
          <w:szCs w:val="21"/>
        </w:rPr>
        <w:t>»</w:t>
      </w:r>
    </w:p>
    <w:p w:rsidR="00BE4842" w:rsidRPr="006778AB" w:rsidRDefault="00BE4842" w:rsidP="00BE4842">
      <w:pPr>
        <w:pStyle w:val="a4"/>
        <w:shd w:val="clear" w:color="auto" w:fill="FFFFFF"/>
        <w:rPr>
          <w:rFonts w:ascii="GothamProRegular" w:hAnsi="GothamProRegular"/>
          <w:b/>
          <w:color w:val="333333"/>
          <w:sz w:val="21"/>
          <w:szCs w:val="21"/>
        </w:rPr>
      </w:pPr>
      <w:r w:rsidRPr="006778AB">
        <w:rPr>
          <w:rFonts w:ascii="GothamProRegular" w:hAnsi="GothamProRegular"/>
          <w:b/>
          <w:color w:val="333333"/>
          <w:sz w:val="21"/>
          <w:szCs w:val="21"/>
        </w:rPr>
        <w:t>Для борьбы со снегом наибольшее количество спецтехники пришлось задействовать в четырех районах РТ</w:t>
      </w:r>
    </w:p>
    <w:bookmarkEnd w:id="0"/>
    <w:p w:rsidR="00BE4842" w:rsidRPr="006778AB" w:rsidRDefault="00BE4842" w:rsidP="00BE484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 w:rsidRPr="006778AB">
        <w:rPr>
          <w:rFonts w:ascii="GothamProRegular" w:hAnsi="GothamProRegular"/>
          <w:color w:val="333333"/>
          <w:sz w:val="21"/>
          <w:szCs w:val="21"/>
        </w:rPr>
        <w:t>Ночью региональные автодороги в Татарстане от снега очищали свыше 300 единиц спецтехники.</w:t>
      </w:r>
    </w:p>
    <w:p w:rsidR="00BE4842" w:rsidRPr="006778AB" w:rsidRDefault="00BE4842" w:rsidP="00BE484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 w:rsidRPr="006778AB">
        <w:rPr>
          <w:rFonts w:ascii="GothamProRegular" w:hAnsi="GothamProRegular"/>
          <w:color w:val="333333"/>
          <w:sz w:val="21"/>
          <w:szCs w:val="21"/>
        </w:rPr>
        <w:t>(Казань, 17 января, «Татар-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»). В Татарстане для борьбы со снегом ночью на дорогах республиканского значения задействовали 320 единиц спецтехники. Наибольшее количество снегоуборочной техники работало в Алексеевском,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Алькеевском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,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Балтасинском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 и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Лаишевском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 районах, рассказали в пресс-службе Министерства транспорта и дорожного хозяйства РТ.</w:t>
      </w:r>
    </w:p>
    <w:p w:rsidR="00BE4842" w:rsidRPr="006778AB" w:rsidRDefault="00BE4842" w:rsidP="00BE484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 w:rsidRPr="006778AB">
        <w:rPr>
          <w:rFonts w:ascii="GothamProRegular" w:hAnsi="GothamProRegular"/>
          <w:color w:val="333333"/>
          <w:sz w:val="21"/>
          <w:szCs w:val="21"/>
        </w:rPr>
        <w:t xml:space="preserve">«Наибольшее количество спецтехники работало в Алексеевском (27 единиц),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Алькеевском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 (19),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Балтасинском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 (12) и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Лаишевском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 (15) районах. Было рассыпано 3040 тонн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пескосоляной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 смеси, 190 тонн чистой соли и 62 тонны смеси соли и воды», – сообщили в министерстве.</w:t>
      </w:r>
    </w:p>
    <w:p w:rsidR="00BE4842" w:rsidRPr="006778AB" w:rsidRDefault="00BE4842" w:rsidP="00BE484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 w:rsidRPr="006778AB">
        <w:rPr>
          <w:rFonts w:ascii="GothamProRegular" w:hAnsi="GothamProRegular"/>
          <w:color w:val="333333"/>
          <w:sz w:val="21"/>
          <w:szCs w:val="21"/>
        </w:rPr>
        <w:t>В ведомстве также отметили, что задержек рейсов из-за снегопада в аэропортах «Казань», «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Бегишево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>» и «Бугульма» не было. Железнодорожный транспорт продолжает работать в штатном режиме.</w:t>
      </w:r>
    </w:p>
    <w:p w:rsidR="00BE4842" w:rsidRPr="006778AB" w:rsidRDefault="00BE4842" w:rsidP="00BE484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 w:rsidRPr="006778AB">
        <w:rPr>
          <w:rFonts w:ascii="GothamProRegular" w:hAnsi="GothamProRegular"/>
          <w:color w:val="333333"/>
          <w:sz w:val="21"/>
          <w:szCs w:val="21"/>
        </w:rPr>
        <w:t xml:space="preserve">«Сегодня утром в Альметьевском, Арском,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Бавлинском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,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Верхнеуслонском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>, Зеленодольском, Камско-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Устьинском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,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Лаишевском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,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Муслюмовском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 и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Нурлатском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 районах ряд школьных автобусов не выехал на маршруты. На данный момент все школьные и межмуниципальные автобусы курсируют по расписанию», – уточнили в пресс-службе.</w:t>
      </w:r>
    </w:p>
    <w:p w:rsidR="00BE4842" w:rsidRPr="006778AB" w:rsidRDefault="00BE4842" w:rsidP="00BE484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 w:rsidRPr="006778AB">
        <w:rPr>
          <w:rFonts w:ascii="GothamProRegular" w:hAnsi="GothamProRegular"/>
          <w:color w:val="333333"/>
          <w:sz w:val="21"/>
          <w:szCs w:val="21"/>
        </w:rPr>
        <w:t>Сейчас республиканские дороги обслуживает 471 единица снегоуборочной техники. На региональных автодорогах для быстрого реагирования на меняющиеся погодные условия работают 56 метеостанций. Они передают информацию по конкретным точкам в режиме реального времени.</w:t>
      </w:r>
    </w:p>
    <w:p w:rsidR="00BE4842" w:rsidRPr="006778AB" w:rsidRDefault="00BE4842" w:rsidP="00BE484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 w:rsidRPr="006778AB">
        <w:rPr>
          <w:rFonts w:ascii="GothamProRegular" w:hAnsi="GothamProRegular"/>
          <w:color w:val="333333"/>
          <w:sz w:val="21"/>
          <w:szCs w:val="21"/>
        </w:rPr>
        <w:t>Ранее ИА «Татар-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» сообщало, что у дорожных организаций имеется 1143 единицы специализированной техники, которая подключена к системе ГЛОНАСС. В прошлом году были приобретены 34 комбинированные дорожные машины, шесть автогрейдеров, 14 тракторов, четыре погрузчика и три бульдозера. Кроме того, к зиме заготовили 404 тыс. тонн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пескосоляной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 смеси, 12 тыс. тонн соли и 17,7 тыс. тонн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противогололедных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 реагентов.</w:t>
      </w:r>
    </w:p>
    <w:p w:rsidR="00BE4842" w:rsidRPr="006778AB" w:rsidRDefault="00BE4842" w:rsidP="00BE484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 w:rsidRPr="006778AB">
        <w:rPr>
          <w:rFonts w:ascii="GothamProRegular" w:hAnsi="GothamProRegular"/>
          <w:color w:val="333333"/>
          <w:sz w:val="21"/>
          <w:szCs w:val="21"/>
        </w:rPr>
        <w:t xml:space="preserve">Для содержания автодорог в зимний период подготовлены 52 базы </w:t>
      </w:r>
      <w:proofErr w:type="spellStart"/>
      <w:r w:rsidRPr="006778AB">
        <w:rPr>
          <w:rFonts w:ascii="GothamProRegular" w:hAnsi="GothamProRegular"/>
          <w:color w:val="333333"/>
          <w:sz w:val="21"/>
          <w:szCs w:val="21"/>
        </w:rPr>
        <w:t>противогололедных</w:t>
      </w:r>
      <w:proofErr w:type="spellEnd"/>
      <w:r w:rsidRPr="006778AB">
        <w:rPr>
          <w:rFonts w:ascii="GothamProRegular" w:hAnsi="GothamProRegular"/>
          <w:color w:val="333333"/>
          <w:sz w:val="21"/>
          <w:szCs w:val="21"/>
        </w:rPr>
        <w:t xml:space="preserve"> материалов, 67 теплых стоянок, 59 помещений для дежурства и отдыха рабочих и водителей.</w:t>
      </w:r>
    </w:p>
    <w:p w:rsidR="00BE4842" w:rsidRDefault="00BE4842" w:rsidP="00BE4842">
      <w:pPr>
        <w:pStyle w:val="a4"/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 w:rsidRPr="006778AB">
        <w:rPr>
          <w:rFonts w:ascii="GothamProRegular" w:hAnsi="GothamProRegular"/>
          <w:color w:val="333333"/>
          <w:sz w:val="21"/>
          <w:szCs w:val="21"/>
        </w:rPr>
        <w:t xml:space="preserve">Подробнее: </w:t>
      </w:r>
      <w:hyperlink r:id="rId5" w:history="1">
        <w:r w:rsidRPr="00CF3B46">
          <w:rPr>
            <w:rStyle w:val="a3"/>
            <w:rFonts w:ascii="GothamProRegular" w:hAnsi="GothamProRegular"/>
            <w:sz w:val="21"/>
            <w:szCs w:val="21"/>
          </w:rPr>
          <w:t>https://www.tatar-inform.ru/news/2019/01/17/639373/</w:t>
        </w:r>
      </w:hyperlink>
    </w:p>
    <w:p w:rsidR="00335559" w:rsidRPr="00A17A72" w:rsidRDefault="00335559" w:rsidP="00A17A72"/>
    <w:sectPr w:rsidR="00335559" w:rsidRPr="00A1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82DD4"/>
    <w:rsid w:val="001D01A7"/>
    <w:rsid w:val="00227147"/>
    <w:rsid w:val="002644B9"/>
    <w:rsid w:val="00335559"/>
    <w:rsid w:val="003A40A6"/>
    <w:rsid w:val="005D5D88"/>
    <w:rsid w:val="00955B99"/>
    <w:rsid w:val="009967C7"/>
    <w:rsid w:val="00A17A72"/>
    <w:rsid w:val="00AA2105"/>
    <w:rsid w:val="00BE4842"/>
    <w:rsid w:val="00E3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2019/01/17/6393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17</cp:revision>
  <dcterms:created xsi:type="dcterms:W3CDTF">2018-12-25T09:10:00Z</dcterms:created>
  <dcterms:modified xsi:type="dcterms:W3CDTF">2019-01-18T06:14:00Z</dcterms:modified>
</cp:coreProperties>
</file>