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4F" w:rsidRDefault="000F154F" w:rsidP="000F154F">
      <w:pPr>
        <w:pStyle w:val="1"/>
        <w:ind w:right="450"/>
        <w:rPr>
          <w:rFonts w:ascii="OpenSans" w:hAnsi="OpenSans"/>
          <w:color w:val="000000"/>
          <w:sz w:val="24"/>
          <w:szCs w:val="24"/>
        </w:rPr>
      </w:pPr>
      <w:bookmarkStart w:id="0" w:name="_GoBack"/>
      <w:r>
        <w:rPr>
          <w:rFonts w:ascii="OpenSans" w:hAnsi="OpenSans"/>
          <w:color w:val="000000"/>
          <w:sz w:val="24"/>
          <w:szCs w:val="24"/>
        </w:rPr>
        <w:t>«Комсомольская правда»</w:t>
      </w:r>
    </w:p>
    <w:p w:rsidR="000F154F" w:rsidRPr="00FB218F" w:rsidRDefault="000F154F" w:rsidP="000F154F">
      <w:pPr>
        <w:pStyle w:val="1"/>
        <w:ind w:right="450"/>
        <w:rPr>
          <w:rFonts w:ascii="OpenSans" w:hAnsi="OpenSans"/>
          <w:color w:val="000000"/>
          <w:sz w:val="24"/>
          <w:szCs w:val="24"/>
        </w:rPr>
      </w:pPr>
      <w:r w:rsidRPr="00FB218F">
        <w:rPr>
          <w:rFonts w:ascii="OpenSans" w:hAnsi="OpenSans"/>
          <w:color w:val="000000"/>
          <w:sz w:val="24"/>
          <w:szCs w:val="24"/>
        </w:rPr>
        <w:t>В Казани закончили ремонтировать улицу Тимирязева</w:t>
      </w:r>
    </w:p>
    <w:bookmarkEnd w:id="0"/>
    <w:p w:rsidR="000F154F" w:rsidRDefault="000F154F" w:rsidP="000F154F">
      <w:pPr>
        <w:spacing w:after="0" w:line="375" w:lineRule="atLeast"/>
        <w:rPr>
          <w:rFonts w:ascii="OpenSans" w:hAnsi="OpenSans"/>
          <w:color w:val="000000"/>
          <w:sz w:val="23"/>
          <w:szCs w:val="23"/>
        </w:rPr>
      </w:pPr>
      <w:r>
        <w:rPr>
          <w:rStyle w:val="bold"/>
          <w:rFonts w:ascii="OpenSans" w:hAnsi="OpenSans"/>
          <w:b/>
          <w:bCs/>
          <w:color w:val="FFFFFF"/>
          <w:sz w:val="30"/>
          <w:szCs w:val="30"/>
        </w:rPr>
        <w:t>37</w:t>
      </w:r>
      <w:r>
        <w:rPr>
          <w:rFonts w:ascii="OpenSans" w:hAnsi="OpenSans"/>
          <w:color w:val="000000"/>
          <w:sz w:val="23"/>
          <w:szCs w:val="23"/>
        </w:rPr>
        <w:t>2018-10-01T14:37:52+03:00</w:t>
      </w:r>
    </w:p>
    <w:p w:rsidR="000F154F" w:rsidRDefault="000F154F" w:rsidP="000F154F">
      <w:pPr>
        <w:spacing w:after="0" w:line="375" w:lineRule="atLeast"/>
        <w:rPr>
          <w:rFonts w:ascii="OpenSans" w:hAnsi="OpenSans"/>
          <w:color w:val="565D66"/>
          <w:sz w:val="27"/>
          <w:szCs w:val="27"/>
        </w:rPr>
      </w:pPr>
      <w:r>
        <w:rPr>
          <w:rFonts w:ascii="OpenSans" w:hAnsi="OpenSans"/>
          <w:color w:val="565D66"/>
          <w:sz w:val="27"/>
          <w:szCs w:val="27"/>
        </w:rPr>
        <w:t>Работы проходили в рамках федерального приоритетного проекта «Безопасные и качественные дороги»</w:t>
      </w:r>
    </w:p>
    <w:p w:rsidR="000F154F" w:rsidRDefault="000F154F" w:rsidP="000F154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В столице </w:t>
      </w:r>
      <w:r>
        <w:rPr>
          <w:rStyle w:val="resh-link"/>
          <w:rFonts w:ascii="OpenSans" w:hAnsi="OpenSans"/>
          <w:color w:val="000000"/>
          <w:sz w:val="23"/>
          <w:szCs w:val="23"/>
        </w:rPr>
        <w:t>Татарстана</w:t>
      </w:r>
      <w:r>
        <w:rPr>
          <w:rFonts w:ascii="OpenSans" w:hAnsi="OpenSans"/>
          <w:color w:val="000000"/>
          <w:sz w:val="23"/>
          <w:szCs w:val="23"/>
        </w:rPr>
        <w:t> закончили ремонтировать улицу </w:t>
      </w:r>
      <w:r>
        <w:rPr>
          <w:rStyle w:val="name-link"/>
          <w:rFonts w:ascii="OpenSans" w:hAnsi="OpenSans"/>
          <w:color w:val="000000"/>
          <w:sz w:val="23"/>
          <w:szCs w:val="23"/>
        </w:rPr>
        <w:t>Тимирязева</w:t>
      </w:r>
      <w:r>
        <w:rPr>
          <w:rFonts w:ascii="OpenSans" w:hAnsi="OpenSans"/>
          <w:color w:val="000000"/>
          <w:sz w:val="23"/>
          <w:szCs w:val="23"/>
        </w:rPr>
        <w:t>. Речь идет об участке от улицы </w:t>
      </w:r>
      <w:r>
        <w:rPr>
          <w:rStyle w:val="name-link"/>
          <w:rFonts w:ascii="OpenSans" w:hAnsi="OpenSans"/>
          <w:color w:val="000000"/>
          <w:sz w:val="23"/>
          <w:szCs w:val="23"/>
        </w:rPr>
        <w:t>Челюскина</w:t>
      </w:r>
      <w:r>
        <w:rPr>
          <w:rFonts w:ascii="OpenSans" w:hAnsi="OpenSans"/>
          <w:color w:val="000000"/>
          <w:sz w:val="23"/>
          <w:szCs w:val="23"/>
        </w:rPr>
        <w:t> до улицы </w:t>
      </w:r>
      <w:r>
        <w:rPr>
          <w:rStyle w:val="name-link"/>
          <w:rFonts w:ascii="OpenSans" w:hAnsi="OpenSans"/>
          <w:color w:val="000000"/>
          <w:sz w:val="23"/>
          <w:szCs w:val="23"/>
        </w:rPr>
        <w:t>Копылова</w:t>
      </w:r>
      <w:r>
        <w:rPr>
          <w:rFonts w:ascii="OpenSans" w:hAnsi="OpenSans"/>
          <w:color w:val="000000"/>
          <w:sz w:val="23"/>
          <w:szCs w:val="23"/>
        </w:rPr>
        <w:t> общей площадью 6 850 квадратных метров.</w:t>
      </w:r>
    </w:p>
    <w:p w:rsidR="000F154F" w:rsidRDefault="000F154F" w:rsidP="000F154F">
      <w:pPr>
        <w:pStyle w:val="a3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Тут закончили укладывать новый слой асфальтобетона, ремонтировать тротуары и </w:t>
      </w:r>
      <w:proofErr w:type="spellStart"/>
      <w:r>
        <w:rPr>
          <w:rFonts w:ascii="OpenSans" w:hAnsi="OpenSans"/>
          <w:color w:val="000000"/>
          <w:sz w:val="23"/>
          <w:szCs w:val="23"/>
        </w:rPr>
        <w:t>нанесить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 дорожную разметку. Кроме того, было установлены 12 дорожных знаков и 200 погонных метров перильных ограждений.</w:t>
      </w:r>
    </w:p>
    <w:p w:rsidR="000F154F" w:rsidRDefault="000F154F" w:rsidP="000F154F">
      <w:pPr>
        <w:pStyle w:val="a3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Ремонт стал возможен благодаря участию федерального приоритетного проекта «Безопасные и качественные дороги». Сообщает пресс-служба министерства транспорта и дорожного хозяйства Татарстана.</w:t>
      </w:r>
    </w:p>
    <w:p w:rsidR="000F154F" w:rsidRDefault="000F154F" w:rsidP="000F154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Отметим, улица Тимирязева находится в </w:t>
      </w:r>
      <w:proofErr w:type="spellStart"/>
      <w:r>
        <w:rPr>
          <w:rFonts w:ascii="OpenSans" w:hAnsi="OpenSans"/>
          <w:color w:val="000000"/>
          <w:sz w:val="23"/>
          <w:szCs w:val="23"/>
        </w:rPr>
        <w:t>Соцгороде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 Авиастроительного района </w:t>
      </w:r>
      <w:r>
        <w:rPr>
          <w:rStyle w:val="resh-link"/>
          <w:rFonts w:ascii="OpenSans" w:hAnsi="OpenSans"/>
          <w:color w:val="000000"/>
          <w:sz w:val="23"/>
          <w:szCs w:val="23"/>
        </w:rPr>
        <w:t>Казани</w:t>
      </w:r>
      <w:r>
        <w:rPr>
          <w:rFonts w:ascii="OpenSans" w:hAnsi="OpenSans"/>
          <w:color w:val="000000"/>
          <w:sz w:val="23"/>
          <w:szCs w:val="23"/>
        </w:rPr>
        <w:t>, в непосредственной близости к тренировочной базе «Рубина».</w:t>
      </w:r>
    </w:p>
    <w:p w:rsidR="000F154F" w:rsidRDefault="000F154F" w:rsidP="000F154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hyperlink r:id="rId4" w:history="1">
        <w:r w:rsidRPr="00DC3634">
          <w:rPr>
            <w:rStyle w:val="a4"/>
            <w:rFonts w:ascii="OpenSans" w:hAnsi="OpenSans"/>
            <w:sz w:val="23"/>
            <w:szCs w:val="23"/>
          </w:rPr>
          <w:t>https://www.kazan.kp.ru/online/news/3252272/</w:t>
        </w:r>
      </w:hyperlink>
    </w:p>
    <w:p w:rsidR="00451C32" w:rsidRPr="00A47D56" w:rsidRDefault="00451C32" w:rsidP="00A47D56"/>
    <w:sectPr w:rsidR="00451C32" w:rsidRPr="00A4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32"/>
    <w:rsid w:val="0009581F"/>
    <w:rsid w:val="000A7E20"/>
    <w:rsid w:val="000B2006"/>
    <w:rsid w:val="000F154F"/>
    <w:rsid w:val="000F5C64"/>
    <w:rsid w:val="00111A0A"/>
    <w:rsid w:val="001A77F0"/>
    <w:rsid w:val="001C5476"/>
    <w:rsid w:val="002736E2"/>
    <w:rsid w:val="002D18EC"/>
    <w:rsid w:val="002F2A34"/>
    <w:rsid w:val="0030367C"/>
    <w:rsid w:val="00451C32"/>
    <w:rsid w:val="004917D0"/>
    <w:rsid w:val="004B378D"/>
    <w:rsid w:val="00694AAE"/>
    <w:rsid w:val="007D42BF"/>
    <w:rsid w:val="00891053"/>
    <w:rsid w:val="009936F7"/>
    <w:rsid w:val="009B7E6F"/>
    <w:rsid w:val="009C4A97"/>
    <w:rsid w:val="009D3F1F"/>
    <w:rsid w:val="00A47D56"/>
    <w:rsid w:val="00B04931"/>
    <w:rsid w:val="00B249DB"/>
    <w:rsid w:val="00BA62BB"/>
    <w:rsid w:val="00BB03D1"/>
    <w:rsid w:val="00BC4D0A"/>
    <w:rsid w:val="00C60FA6"/>
    <w:rsid w:val="00F85002"/>
    <w:rsid w:val="00FC0E88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4D9F1-101D-4044-8575-B699DFE4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3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451C32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32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1C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1C32"/>
    <w:rPr>
      <w:color w:val="0000FF"/>
      <w:u w:val="single"/>
    </w:rPr>
  </w:style>
  <w:style w:type="character" w:customStyle="1" w:styleId="h-span-bold">
    <w:name w:val="h-span-bold"/>
    <w:basedOn w:val="a0"/>
    <w:rsid w:val="00451C32"/>
  </w:style>
  <w:style w:type="paragraph" w:customStyle="1" w:styleId="increasetext">
    <w:name w:val="increase_text"/>
    <w:basedOn w:val="a"/>
    <w:rsid w:val="002736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378D"/>
    <w:rPr>
      <w:b/>
      <w:bCs/>
    </w:rPr>
  </w:style>
  <w:style w:type="character" w:customStyle="1" w:styleId="article-date">
    <w:name w:val="article-date"/>
    <w:basedOn w:val="a0"/>
    <w:rsid w:val="004B378D"/>
  </w:style>
  <w:style w:type="character" w:customStyle="1" w:styleId="entry-date">
    <w:name w:val="entry-date"/>
    <w:basedOn w:val="a0"/>
    <w:rsid w:val="002D18EC"/>
  </w:style>
  <w:style w:type="character" w:customStyle="1" w:styleId="date-time">
    <w:name w:val="date-time"/>
    <w:basedOn w:val="a0"/>
    <w:rsid w:val="009936F7"/>
  </w:style>
  <w:style w:type="character" w:customStyle="1" w:styleId="zpt">
    <w:name w:val="zpt"/>
    <w:basedOn w:val="a0"/>
    <w:rsid w:val="009936F7"/>
  </w:style>
  <w:style w:type="character" w:customStyle="1" w:styleId="date-year">
    <w:name w:val="date-year"/>
    <w:basedOn w:val="a0"/>
    <w:rsid w:val="009936F7"/>
  </w:style>
  <w:style w:type="character" w:styleId="a6">
    <w:name w:val="Emphasis"/>
    <w:basedOn w:val="a0"/>
    <w:uiPriority w:val="20"/>
    <w:qFormat/>
    <w:rsid w:val="00891053"/>
    <w:rPr>
      <w:i/>
      <w:iCs/>
    </w:rPr>
  </w:style>
  <w:style w:type="character" w:customStyle="1" w:styleId="11">
    <w:name w:val="Дата1"/>
    <w:basedOn w:val="a0"/>
    <w:rsid w:val="00891053"/>
  </w:style>
  <w:style w:type="paragraph" w:customStyle="1" w:styleId="image-in-text">
    <w:name w:val="image-in-text"/>
    <w:basedOn w:val="a"/>
    <w:rsid w:val="00A47D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A47D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A47D56"/>
  </w:style>
  <w:style w:type="paragraph" w:customStyle="1" w:styleId="12">
    <w:name w:val="Подзаголовок1"/>
    <w:basedOn w:val="a"/>
    <w:rsid w:val="00A47D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1"/>
    <w:basedOn w:val="a0"/>
    <w:rsid w:val="00A47D56"/>
  </w:style>
  <w:style w:type="character" w:customStyle="1" w:styleId="bold">
    <w:name w:val="bold"/>
    <w:basedOn w:val="a0"/>
    <w:rsid w:val="000F154F"/>
  </w:style>
  <w:style w:type="character" w:customStyle="1" w:styleId="resh-link">
    <w:name w:val="resh-link"/>
    <w:basedOn w:val="a0"/>
    <w:rsid w:val="000F154F"/>
  </w:style>
  <w:style w:type="character" w:customStyle="1" w:styleId="name-link">
    <w:name w:val="name-link"/>
    <w:basedOn w:val="a0"/>
    <w:rsid w:val="000F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zan.kp.ru/online/news/32522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31</cp:revision>
  <dcterms:created xsi:type="dcterms:W3CDTF">2018-09-24T07:39:00Z</dcterms:created>
  <dcterms:modified xsi:type="dcterms:W3CDTF">2018-10-01T11:47:00Z</dcterms:modified>
</cp:coreProperties>
</file>