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DB" w:rsidRDefault="00451C32">
      <w:pPr>
        <w:rPr>
          <w:b/>
        </w:rPr>
      </w:pPr>
      <w:bookmarkStart w:id="0" w:name="_GoBack"/>
      <w:r>
        <w:rPr>
          <w:b/>
        </w:rPr>
        <w:t>Электронная газета «</w:t>
      </w:r>
      <w:proofErr w:type="spellStart"/>
      <w:r>
        <w:rPr>
          <w:b/>
        </w:rPr>
        <w:t>Татцентр</w:t>
      </w:r>
      <w:proofErr w:type="spellEnd"/>
      <w:r>
        <w:rPr>
          <w:b/>
        </w:rPr>
        <w:t>»</w:t>
      </w:r>
    </w:p>
    <w:p w:rsidR="00451C32" w:rsidRPr="001A2569" w:rsidRDefault="00451C32" w:rsidP="00451C32">
      <w:pPr>
        <w:shd w:val="clear" w:color="auto" w:fill="FFFFFF"/>
        <w:spacing w:after="0" w:line="240" w:lineRule="auto"/>
        <w:rPr>
          <w:rStyle w:val="h-span-bold"/>
          <w:rFonts w:ascii="Arial" w:hAnsi="Arial" w:cs="Arial"/>
          <w:b/>
          <w:color w:val="222222"/>
        </w:rPr>
      </w:pPr>
      <w:r w:rsidRPr="001A2569">
        <w:rPr>
          <w:rStyle w:val="h-span-bold"/>
          <w:rFonts w:ascii="Arial" w:hAnsi="Arial" w:cs="Arial"/>
          <w:b/>
          <w:color w:val="222222"/>
        </w:rPr>
        <w:t xml:space="preserve">В п. </w:t>
      </w:r>
      <w:proofErr w:type="spellStart"/>
      <w:r w:rsidRPr="001A2569">
        <w:rPr>
          <w:rStyle w:val="h-span-bold"/>
          <w:rFonts w:ascii="Arial" w:hAnsi="Arial" w:cs="Arial"/>
          <w:b/>
          <w:color w:val="222222"/>
        </w:rPr>
        <w:t>Дербышки</w:t>
      </w:r>
      <w:proofErr w:type="spellEnd"/>
      <w:r w:rsidRPr="001A2569">
        <w:rPr>
          <w:rStyle w:val="h-span-bold"/>
          <w:rFonts w:ascii="Arial" w:hAnsi="Arial" w:cs="Arial"/>
          <w:b/>
          <w:color w:val="222222"/>
        </w:rPr>
        <w:t xml:space="preserve"> Казани отремонтировали ул. Главная</w:t>
      </w:r>
    </w:p>
    <w:bookmarkEnd w:id="0"/>
    <w:p w:rsidR="00451C32" w:rsidRPr="001A2569" w:rsidRDefault="00451C32" w:rsidP="00451C32">
      <w:pPr>
        <w:shd w:val="clear" w:color="auto" w:fill="FFFFFF"/>
        <w:spacing w:after="0" w:line="240" w:lineRule="auto"/>
        <w:rPr>
          <w:rFonts w:ascii="Roboto" w:hAnsi="Roboto"/>
          <w:color w:val="222222"/>
        </w:rPr>
      </w:pPr>
      <w:r w:rsidRPr="001A2569">
        <w:rPr>
          <w:rFonts w:ascii="Roboto" w:hAnsi="Roboto"/>
          <w:color w:val="222222"/>
        </w:rPr>
        <w:t>24 Сентября 2018, 09:38</w:t>
      </w:r>
    </w:p>
    <w:p w:rsidR="00451C32" w:rsidRPr="001A2569" w:rsidRDefault="00451C32" w:rsidP="00451C32">
      <w:pPr>
        <w:pStyle w:val="1"/>
        <w:shd w:val="clear" w:color="auto" w:fill="FFFFFF"/>
        <w:spacing w:after="0"/>
        <w:rPr>
          <w:rFonts w:ascii="Arial" w:hAnsi="Arial" w:cs="Arial"/>
          <w:b w:val="0"/>
          <w:bCs w:val="0"/>
          <w:color w:val="222222"/>
          <w:sz w:val="22"/>
          <w:szCs w:val="22"/>
        </w:rPr>
      </w:pPr>
    </w:p>
    <w:p w:rsidR="00451C32" w:rsidRPr="001A2569" w:rsidRDefault="00451C32" w:rsidP="00451C3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2"/>
          <w:szCs w:val="22"/>
        </w:rPr>
      </w:pPr>
      <w:r w:rsidRPr="001A2569">
        <w:rPr>
          <w:rFonts w:ascii="Roboto" w:hAnsi="Roboto"/>
          <w:color w:val="222222"/>
          <w:sz w:val="22"/>
          <w:szCs w:val="22"/>
        </w:rPr>
        <w:t>В рамках федерального приоритетного проекта «Безопасные и качественные дороги» в Казани отремонтировали ул. Главная. В ходе ремонта обновлен участок улицы протяженностью 252 м — от ул. Липатова до ул. </w:t>
      </w:r>
      <w:proofErr w:type="spellStart"/>
      <w:r w:rsidRPr="001A2569">
        <w:rPr>
          <w:rFonts w:ascii="Roboto" w:hAnsi="Roboto"/>
          <w:color w:val="222222"/>
          <w:sz w:val="22"/>
          <w:szCs w:val="22"/>
        </w:rPr>
        <w:t>Халезова</w:t>
      </w:r>
      <w:proofErr w:type="spellEnd"/>
      <w:r w:rsidRPr="001A2569">
        <w:rPr>
          <w:rFonts w:ascii="Roboto" w:hAnsi="Roboto"/>
          <w:color w:val="222222"/>
          <w:sz w:val="22"/>
          <w:szCs w:val="22"/>
        </w:rPr>
        <w:t>.</w:t>
      </w:r>
    </w:p>
    <w:p w:rsidR="00451C32" w:rsidRPr="001A2569" w:rsidRDefault="00451C32" w:rsidP="00451C3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2"/>
          <w:szCs w:val="22"/>
        </w:rPr>
      </w:pPr>
      <w:r w:rsidRPr="001A2569">
        <w:rPr>
          <w:rFonts w:ascii="Roboto" w:hAnsi="Roboto"/>
          <w:color w:val="222222"/>
          <w:sz w:val="22"/>
          <w:szCs w:val="22"/>
        </w:rPr>
        <w:t xml:space="preserve">Улица общей протяженностью 1236 метров находится в п. </w:t>
      </w:r>
      <w:proofErr w:type="spellStart"/>
      <w:r w:rsidRPr="001A2569">
        <w:rPr>
          <w:rFonts w:ascii="Roboto" w:hAnsi="Roboto"/>
          <w:color w:val="222222"/>
          <w:sz w:val="22"/>
          <w:szCs w:val="22"/>
        </w:rPr>
        <w:t>Дербышки</w:t>
      </w:r>
      <w:proofErr w:type="spellEnd"/>
      <w:r w:rsidRPr="001A2569">
        <w:rPr>
          <w:rFonts w:ascii="Roboto" w:hAnsi="Roboto"/>
          <w:color w:val="222222"/>
          <w:sz w:val="22"/>
          <w:szCs w:val="22"/>
        </w:rPr>
        <w:t xml:space="preserve"> Советского района Казани. Она пересекается с 8 улицами — Вяземская, Окружная, Инструментальная, Парковая, Каштановая, Трудящихся, Липатова и </w:t>
      </w:r>
      <w:proofErr w:type="spellStart"/>
      <w:r w:rsidRPr="001A2569">
        <w:rPr>
          <w:rFonts w:ascii="Roboto" w:hAnsi="Roboto"/>
          <w:color w:val="222222"/>
          <w:sz w:val="22"/>
          <w:szCs w:val="22"/>
        </w:rPr>
        <w:t>Халезова</w:t>
      </w:r>
      <w:proofErr w:type="spellEnd"/>
      <w:r w:rsidRPr="001A2569">
        <w:rPr>
          <w:rFonts w:ascii="Roboto" w:hAnsi="Roboto"/>
          <w:color w:val="222222"/>
          <w:sz w:val="22"/>
          <w:szCs w:val="22"/>
        </w:rPr>
        <w:t xml:space="preserve">, сообщает </w:t>
      </w:r>
      <w:proofErr w:type="spellStart"/>
      <w:r w:rsidRPr="001A2569">
        <w:rPr>
          <w:rFonts w:ascii="Roboto" w:hAnsi="Roboto"/>
          <w:color w:val="222222"/>
          <w:sz w:val="22"/>
          <w:szCs w:val="22"/>
        </w:rPr>
        <w:t>миндортранс</w:t>
      </w:r>
      <w:proofErr w:type="spellEnd"/>
      <w:r w:rsidRPr="001A2569">
        <w:rPr>
          <w:rFonts w:ascii="Roboto" w:hAnsi="Roboto"/>
          <w:color w:val="222222"/>
          <w:sz w:val="22"/>
          <w:szCs w:val="22"/>
        </w:rPr>
        <w:t> РТ.</w:t>
      </w:r>
    </w:p>
    <w:p w:rsidR="00451C32" w:rsidRPr="001A2569" w:rsidRDefault="00451C32" w:rsidP="00451C3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2"/>
          <w:szCs w:val="22"/>
        </w:rPr>
      </w:pPr>
      <w:r w:rsidRPr="001A2569">
        <w:rPr>
          <w:rFonts w:ascii="Roboto" w:hAnsi="Roboto"/>
          <w:color w:val="222222"/>
          <w:sz w:val="22"/>
          <w:szCs w:val="22"/>
        </w:rPr>
        <w:t>Ранее сообщалось, что в столице Татарстана в 2018 году за 5,5 млрд рублей </w:t>
      </w:r>
      <w:hyperlink r:id="rId4" w:tgtFrame="_blank" w:history="1">
        <w:r w:rsidRPr="001A2569">
          <w:rPr>
            <w:rStyle w:val="a4"/>
            <w:rFonts w:ascii="Roboto" w:hAnsi="Roboto"/>
            <w:color w:val="3F8EFC"/>
            <w:sz w:val="22"/>
            <w:szCs w:val="22"/>
          </w:rPr>
          <w:t>отремонтируют 190 улиц</w:t>
        </w:r>
      </w:hyperlink>
      <w:r w:rsidRPr="001A2569">
        <w:rPr>
          <w:rFonts w:ascii="Roboto" w:hAnsi="Roboto"/>
          <w:color w:val="222222"/>
          <w:sz w:val="22"/>
          <w:szCs w:val="22"/>
        </w:rPr>
        <w:t>.</w:t>
      </w:r>
    </w:p>
    <w:p w:rsidR="00451C32" w:rsidRDefault="00451C32" w:rsidP="00451C32">
      <w:pPr>
        <w:pStyle w:val="a3"/>
        <w:shd w:val="clear" w:color="auto" w:fill="FFFFFF"/>
        <w:spacing w:before="0" w:beforeAutospacing="0" w:after="450" w:afterAutospacing="0" w:line="450" w:lineRule="atLeast"/>
        <w:rPr>
          <w:rFonts w:ascii="Roboto" w:hAnsi="Roboto"/>
          <w:color w:val="222222"/>
          <w:sz w:val="26"/>
          <w:szCs w:val="26"/>
        </w:rPr>
      </w:pPr>
      <w:hyperlink r:id="rId5" w:history="1">
        <w:r w:rsidRPr="00A6684B">
          <w:rPr>
            <w:rStyle w:val="a4"/>
            <w:rFonts w:ascii="Roboto" w:hAnsi="Roboto"/>
            <w:sz w:val="26"/>
            <w:szCs w:val="26"/>
          </w:rPr>
          <w:t>http://tatcenter.ru/news/v-p-derbyshki-kazani-otremontirovali-ul-glavnaya/</w:t>
        </w:r>
      </w:hyperlink>
    </w:p>
    <w:p w:rsidR="00451C32" w:rsidRDefault="00451C32"/>
    <w:sectPr w:rsidR="0045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2"/>
    <w:rsid w:val="00451C32"/>
    <w:rsid w:val="00B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D9F1-101D-4044-8575-B699DFE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C32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32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1C32"/>
    <w:rPr>
      <w:color w:val="0000FF"/>
      <w:u w:val="single"/>
    </w:rPr>
  </w:style>
  <w:style w:type="character" w:customStyle="1" w:styleId="h-span-bold">
    <w:name w:val="h-span-bold"/>
    <w:basedOn w:val="a0"/>
    <w:rsid w:val="0045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v-p-derbyshki-kazani-otremontirovali-ul-glavnaya/" TargetMode="External"/><Relationship Id="rId4" Type="http://schemas.openxmlformats.org/officeDocument/2006/relationships/hyperlink" Target="http://tatcenter.ru/news/v-kazani-otremontiruyut-190-ulits-na-5-5-mlrd-rub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2018-09-24T07:39:00Z</dcterms:created>
  <dcterms:modified xsi:type="dcterms:W3CDTF">2018-09-24T07:40:00Z</dcterms:modified>
</cp:coreProperties>
</file>