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0E" w:rsidRDefault="006C050E" w:rsidP="006C050E">
      <w:pPr>
        <w:pStyle w:val="1"/>
        <w:shd w:val="clear" w:color="auto" w:fill="FFFFFF"/>
        <w:spacing w:before="0" w:beforeAutospacing="0" w:after="84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«Городской портал»</w:t>
      </w:r>
    </w:p>
    <w:p w:rsidR="006C050E" w:rsidRPr="00663A78" w:rsidRDefault="006C050E" w:rsidP="006C050E">
      <w:pPr>
        <w:pStyle w:val="1"/>
        <w:shd w:val="clear" w:color="auto" w:fill="FFFFFF"/>
        <w:spacing w:before="0" w:beforeAutospacing="0" w:after="84" w:line="240" w:lineRule="auto"/>
        <w:rPr>
          <w:rFonts w:ascii="Arial" w:hAnsi="Arial" w:cs="Arial"/>
          <w:sz w:val="24"/>
          <w:szCs w:val="24"/>
        </w:rPr>
      </w:pPr>
      <w:r w:rsidRPr="00663A78">
        <w:rPr>
          <w:rFonts w:ascii="Arial" w:hAnsi="Arial" w:cs="Arial"/>
          <w:sz w:val="24"/>
          <w:szCs w:val="24"/>
        </w:rPr>
        <w:t>В Казани отремонтировали 68,7% дорог</w:t>
      </w:r>
    </w:p>
    <w:bookmarkEnd w:id="0"/>
    <w:p w:rsidR="006C050E" w:rsidRDefault="006C050E" w:rsidP="006C050E">
      <w:pPr>
        <w:pStyle w:val="smallgray"/>
        <w:shd w:val="clear" w:color="auto" w:fill="FFFFFF"/>
        <w:spacing w:after="16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09:19, 24.07.2018</w:t>
      </w:r>
    </w:p>
    <w:p w:rsidR="006C050E" w:rsidRDefault="006C050E" w:rsidP="006C050E">
      <w:pPr>
        <w:pStyle w:val="a3"/>
        <w:shd w:val="clear" w:color="auto" w:fill="FFFFFF"/>
        <w:spacing w:before="0" w:beforeAutospacing="0" w:after="288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Сегодня полностью завершен ремонт 19 казанских улиц На сегодняшний день в столице Татарстана отремонтировано 68,7 процента дорог. Работы проводились в рамках федерального проекта «Безопасные и качественные дороги». В первую очередь ремонтировали улицы по которым пролегали маршруты болельщиков ЧМ-2018. Полностью обновились улицы Петербургская,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Нигматуллина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Сибгата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Хакима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, Дементьева, Ленинская дамба,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Аметьевская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магистраль, площадь Тысячелетия и другие. Работы продолжаются. Сейчас дорожники обновляют трассы на 21</w:t>
      </w:r>
    </w:p>
    <w:p w:rsidR="006C050E" w:rsidRDefault="006C050E" w:rsidP="006C050E">
      <w:pPr>
        <w:pStyle w:val="a3"/>
        <w:shd w:val="clear" w:color="auto" w:fill="FFFFFF"/>
        <w:spacing w:before="0" w:beforeAutospacing="0" w:after="288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полностью завершен ремонт 19 казанских улиц</w:t>
      </w:r>
    </w:p>
    <w:p w:rsidR="006C050E" w:rsidRDefault="006C050E" w:rsidP="006C050E">
      <w:pPr>
        <w:pStyle w:val="a3"/>
        <w:shd w:val="clear" w:color="auto" w:fill="FFFFFF"/>
        <w:spacing w:before="0" w:beforeAutospacing="0" w:after="288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сегодняшний день в столице Татарстана отремонтировано 68,7 процента дорог. Работы проводились в рамках федерального проекта «Безопасные и качественные дороги».</w:t>
      </w:r>
    </w:p>
    <w:p w:rsidR="006C050E" w:rsidRDefault="006C050E" w:rsidP="006C050E">
      <w:pPr>
        <w:pStyle w:val="a3"/>
        <w:shd w:val="clear" w:color="auto" w:fill="FFFFFF"/>
        <w:spacing w:before="0" w:beforeAutospacing="0" w:after="288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первую очередь ремонтировали улицы по которым пролегали маршруты болельщиков ЧМ-2018. Полностью обновились улицы Петербургская,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Нигматуллина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Сибгата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Хакима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Дементьева, Ленинская дамба,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Аметьевская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магистраль, площадь Тысячелетия и другие.</w:t>
      </w:r>
    </w:p>
    <w:p w:rsidR="006C050E" w:rsidRDefault="006C050E" w:rsidP="006C050E">
      <w:pPr>
        <w:pStyle w:val="a3"/>
        <w:shd w:val="clear" w:color="auto" w:fill="FFFFFF"/>
        <w:spacing w:before="0" w:beforeAutospacing="0" w:after="288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Работы продолжаются. Сейчас дорожники обновляют трассы на 21 улице, в их числе Воровского,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Ломжинская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Дубравная, Курчатова. Затем в порядок приведут и другие дороги. Среди них: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Даурская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Искра,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Шуртыгина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Академика Глушко, Вяземская, Рылеева, Петра Алексеева, сообщает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минтранс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РТ.</w:t>
      </w:r>
    </w:p>
    <w:p w:rsidR="006C050E" w:rsidRDefault="006C050E" w:rsidP="006C050E">
      <w:hyperlink r:id="rId4" w:history="1">
        <w:r w:rsidRPr="00DA18F6">
          <w:rPr>
            <w:rStyle w:val="a5"/>
          </w:rPr>
          <w:t>http://gorodskoyportal.ru/kazan/news/news/46194916/</w:t>
        </w:r>
      </w:hyperlink>
    </w:p>
    <w:p w:rsidR="00E536E1" w:rsidRDefault="00E536E1"/>
    <w:sectPr w:rsidR="00E5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FD"/>
    <w:rsid w:val="00062BAF"/>
    <w:rsid w:val="001E15F2"/>
    <w:rsid w:val="006C050E"/>
    <w:rsid w:val="008B16FD"/>
    <w:rsid w:val="00D27965"/>
    <w:rsid w:val="00E536E1"/>
    <w:rsid w:val="00E9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19292-EA28-483E-ADD4-CBD5109C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F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B16FD"/>
    <w:pPr>
      <w:spacing w:before="100" w:beforeAutospacing="1" w:after="75" w:line="510" w:lineRule="atLeast"/>
      <w:outlineLvl w:val="0"/>
    </w:pPr>
    <w:rPr>
      <w:rFonts w:ascii="Georgia" w:eastAsia="Times New Roman" w:hAnsi="Georgia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965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15F2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6FD"/>
    <w:rPr>
      <w:rFonts w:ascii="Georgia" w:eastAsia="Times New Roman" w:hAnsi="Georgia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16FD"/>
    <w:pPr>
      <w:spacing w:before="100" w:beforeAutospacing="1" w:after="15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6FD"/>
    <w:rPr>
      <w:b/>
      <w:bCs/>
    </w:rPr>
  </w:style>
  <w:style w:type="character" w:styleId="a5">
    <w:name w:val="Hyperlink"/>
    <w:basedOn w:val="a0"/>
    <w:uiPriority w:val="99"/>
    <w:unhideWhenUsed/>
    <w:rsid w:val="008B16FD"/>
    <w:rPr>
      <w:color w:val="0563C1" w:themeColor="hyperlink"/>
      <w:u w:val="single"/>
    </w:rPr>
  </w:style>
  <w:style w:type="character" w:customStyle="1" w:styleId="entry-date">
    <w:name w:val="entry-date"/>
    <w:basedOn w:val="a0"/>
    <w:rsid w:val="008B16FD"/>
  </w:style>
  <w:style w:type="character" w:customStyle="1" w:styleId="30">
    <w:name w:val="Заголовок 3 Знак"/>
    <w:basedOn w:val="a0"/>
    <w:link w:val="3"/>
    <w:uiPriority w:val="9"/>
    <w:semiHidden/>
    <w:rsid w:val="001E1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1E15F2"/>
  </w:style>
  <w:style w:type="character" w:customStyle="1" w:styleId="20">
    <w:name w:val="Заголовок 2 Знак"/>
    <w:basedOn w:val="a0"/>
    <w:link w:val="2"/>
    <w:uiPriority w:val="9"/>
    <w:semiHidden/>
    <w:rsid w:val="00D279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mallgray">
    <w:name w:val="small_gray"/>
    <w:basedOn w:val="a"/>
    <w:rsid w:val="006C050E"/>
    <w:pPr>
      <w:spacing w:after="288" w:line="240" w:lineRule="auto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odskoyportal.ru/kazan/news/news/461949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6</cp:revision>
  <dcterms:created xsi:type="dcterms:W3CDTF">2018-07-24T12:05:00Z</dcterms:created>
  <dcterms:modified xsi:type="dcterms:W3CDTF">2018-07-24T12:15:00Z</dcterms:modified>
</cp:coreProperties>
</file>