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C4" w:rsidRDefault="00D261FF" w:rsidP="006F46C4">
      <w:pPr>
        <w:pStyle w:val="a4"/>
        <w:shd w:val="clear" w:color="auto" w:fill="FFFFFF"/>
        <w:spacing w:before="0" w:beforeAutospacing="0" w:after="0" w:afterAutospacing="0"/>
        <w:rPr>
          <w:rFonts w:ascii="PT Sans" w:hAnsi="PT Sans"/>
          <w:color w:val="000000"/>
        </w:rPr>
      </w:pPr>
      <w:bookmarkStart w:id="0" w:name="_GoBack"/>
      <w:r>
        <w:rPr>
          <w:rFonts w:ascii="PT Sans" w:hAnsi="PT Sans"/>
          <w:color w:val="000000"/>
        </w:rPr>
        <w:t>Портал</w:t>
      </w:r>
      <w:r w:rsidR="006F46C4" w:rsidRPr="006F46C4">
        <w:t xml:space="preserve"> </w:t>
      </w:r>
      <w:r w:rsidR="006F46C4">
        <w:rPr>
          <w:rFonts w:ascii="PT Sans" w:hAnsi="PT Sans"/>
          <w:color w:val="000000"/>
        </w:rPr>
        <w:t>Р</w:t>
      </w:r>
      <w:r w:rsidR="006F46C4" w:rsidRPr="006F46C4">
        <w:rPr>
          <w:rFonts w:ascii="PT Sans" w:hAnsi="PT Sans"/>
          <w:color w:val="000000"/>
        </w:rPr>
        <w:t>rokazan.ru</w:t>
      </w:r>
      <w:r>
        <w:rPr>
          <w:rFonts w:ascii="PT Sans" w:hAnsi="PT Sans"/>
          <w:color w:val="000000"/>
        </w:rPr>
        <w:t xml:space="preserve"> </w:t>
      </w:r>
    </w:p>
    <w:p w:rsidR="006F46C4" w:rsidRPr="00787B74" w:rsidRDefault="006F46C4" w:rsidP="006F46C4">
      <w:pPr>
        <w:pStyle w:val="a4"/>
        <w:shd w:val="clear" w:color="auto" w:fill="FFFFFF"/>
        <w:spacing w:before="0" w:beforeAutospacing="0" w:after="0" w:afterAutospacing="0"/>
        <w:rPr>
          <w:rFonts w:ascii="NeoSans" w:hAnsi="NeoSans"/>
          <w:b/>
          <w:color w:val="000000"/>
        </w:rPr>
      </w:pPr>
      <w:r w:rsidRPr="00787B74">
        <w:rPr>
          <w:rFonts w:ascii="NeoSans" w:hAnsi="NeoSans"/>
          <w:b/>
          <w:color w:val="000000"/>
        </w:rPr>
        <w:t>На строительство магистрали Шали-Бавлы будет потрачено 2,5 млрд рублей</w:t>
      </w:r>
    </w:p>
    <w:bookmarkEnd w:id="0"/>
    <w:p w:rsidR="006F46C4" w:rsidRPr="00787B74" w:rsidRDefault="006F46C4" w:rsidP="006F46C4">
      <w:pPr>
        <w:pStyle w:val="a4"/>
        <w:shd w:val="clear" w:color="auto" w:fill="FFFFFF"/>
        <w:spacing w:before="0" w:beforeAutospacing="0" w:after="0" w:afterAutospacing="0"/>
        <w:rPr>
          <w:rFonts w:ascii="NeoSans" w:hAnsi="NeoSans"/>
          <w:color w:val="000000"/>
        </w:rPr>
      </w:pPr>
      <w:r w:rsidRPr="00787B74">
        <w:rPr>
          <w:rFonts w:ascii="NeoSans" w:hAnsi="NeoSans"/>
          <w:color w:val="000000"/>
        </w:rPr>
        <w:t>09.07.2018, 13:24</w:t>
      </w:r>
    </w:p>
    <w:p w:rsidR="006F46C4" w:rsidRPr="00787B74" w:rsidRDefault="006F46C4" w:rsidP="006F46C4">
      <w:pPr>
        <w:pStyle w:val="a4"/>
        <w:shd w:val="clear" w:color="auto" w:fill="FFFFFF"/>
        <w:spacing w:before="0" w:beforeAutospacing="0" w:after="0" w:afterAutospacing="0"/>
        <w:rPr>
          <w:rFonts w:ascii="NeoSans" w:hAnsi="NeoSans"/>
          <w:color w:val="000000"/>
        </w:rPr>
      </w:pPr>
      <w:r w:rsidRPr="00787B74">
        <w:rPr>
          <w:rFonts w:ascii="NeoSans" w:hAnsi="NeoSans"/>
          <w:color w:val="000000"/>
        </w:rPr>
        <w:t>На строительство магистрали Шали-Бавлы будет потрачено 2,5 млрд рублей 16+Фото: wikipedia.org</w:t>
      </w:r>
    </w:p>
    <w:p w:rsidR="006F46C4" w:rsidRPr="00787B74" w:rsidRDefault="006F46C4" w:rsidP="006F46C4">
      <w:pPr>
        <w:pStyle w:val="a4"/>
        <w:shd w:val="clear" w:color="auto" w:fill="FFFFFF"/>
        <w:spacing w:before="0" w:beforeAutospacing="0" w:after="0" w:afterAutospacing="0"/>
        <w:rPr>
          <w:rFonts w:ascii="NeoSans" w:hAnsi="NeoSans"/>
          <w:color w:val="000000"/>
        </w:rPr>
      </w:pPr>
      <w:r w:rsidRPr="00787B74">
        <w:rPr>
          <w:rFonts w:ascii="NeoSans" w:hAnsi="NeoSans"/>
          <w:color w:val="000000"/>
        </w:rPr>
        <w:t xml:space="preserve">На строительство магистрали Шали-Бавлы будет потрачено 2,5 млрд рублей. Она войдет в транспортный коридор Европа – Западный Китай. Об этом сообщает пресс-служба </w:t>
      </w:r>
      <w:proofErr w:type="spellStart"/>
      <w:r w:rsidRPr="00787B74">
        <w:rPr>
          <w:rFonts w:ascii="NeoSans" w:hAnsi="NeoSans"/>
          <w:color w:val="000000"/>
        </w:rPr>
        <w:t>Миндортранса</w:t>
      </w:r>
      <w:proofErr w:type="spellEnd"/>
      <w:r w:rsidRPr="00787B74">
        <w:rPr>
          <w:rFonts w:ascii="NeoSans" w:hAnsi="NeoSans"/>
          <w:color w:val="000000"/>
        </w:rPr>
        <w:t xml:space="preserve"> РТ.</w:t>
      </w:r>
    </w:p>
    <w:p w:rsidR="006F46C4" w:rsidRPr="00787B74" w:rsidRDefault="006F46C4" w:rsidP="006F46C4">
      <w:pPr>
        <w:pStyle w:val="a4"/>
        <w:shd w:val="clear" w:color="auto" w:fill="FFFFFF"/>
        <w:spacing w:before="0" w:beforeAutospacing="0" w:after="0" w:afterAutospacing="0"/>
        <w:rPr>
          <w:rFonts w:ascii="NeoSans" w:hAnsi="NeoSans"/>
          <w:color w:val="000000"/>
        </w:rPr>
      </w:pPr>
    </w:p>
    <w:p w:rsidR="006F46C4" w:rsidRPr="00787B74" w:rsidRDefault="006F46C4" w:rsidP="006F46C4">
      <w:pPr>
        <w:pStyle w:val="a4"/>
        <w:shd w:val="clear" w:color="auto" w:fill="FFFFFF"/>
        <w:spacing w:before="0" w:beforeAutospacing="0" w:after="0" w:afterAutospacing="0"/>
        <w:rPr>
          <w:rFonts w:ascii="NeoSans" w:hAnsi="NeoSans"/>
          <w:color w:val="000000"/>
        </w:rPr>
      </w:pPr>
      <w:r w:rsidRPr="00787B74">
        <w:rPr>
          <w:rFonts w:ascii="NeoSans" w:hAnsi="NeoSans"/>
          <w:color w:val="000000"/>
        </w:rPr>
        <w:t xml:space="preserve">В настоящее время идут строительно-монтажные работы на участке Алексеевское — Альметьевск протяженностью 145 км. Отметим, что полностью маршрут выглядит так: Санкт-Петербург — Казань — Оренбург — Актюбинск — Алма-Ата — граница КНР. </w:t>
      </w:r>
    </w:p>
    <w:p w:rsidR="006F46C4" w:rsidRPr="00787B74" w:rsidRDefault="006F46C4" w:rsidP="006F46C4">
      <w:pPr>
        <w:pStyle w:val="a4"/>
        <w:shd w:val="clear" w:color="auto" w:fill="FFFFFF"/>
        <w:spacing w:before="0" w:beforeAutospacing="0" w:after="0" w:afterAutospacing="0"/>
        <w:rPr>
          <w:rFonts w:ascii="NeoSans" w:hAnsi="NeoSans"/>
          <w:color w:val="000000"/>
        </w:rPr>
      </w:pPr>
      <w:r w:rsidRPr="00787B74">
        <w:rPr>
          <w:rFonts w:ascii="NeoSans" w:hAnsi="NeoSans"/>
          <w:color w:val="000000"/>
        </w:rPr>
        <w:t xml:space="preserve">Напомним, ранее портал </w:t>
      </w:r>
      <w:proofErr w:type="spellStart"/>
      <w:r w:rsidRPr="00787B74">
        <w:rPr>
          <w:rFonts w:ascii="NeoSans" w:hAnsi="NeoSans"/>
          <w:color w:val="000000"/>
        </w:rPr>
        <w:t>ProKazan</w:t>
      </w:r>
      <w:proofErr w:type="spellEnd"/>
      <w:r w:rsidRPr="00787B74">
        <w:rPr>
          <w:rFonts w:ascii="NeoSans" w:hAnsi="NeoSans"/>
          <w:color w:val="000000"/>
        </w:rPr>
        <w:t xml:space="preserve"> писал о том, что первый участок высокоскоростной магистрали «Москва-Казань» начнут строить во Владимирской области в текущем году. Строительство высокоскоростной магистрали «Москва-Казань» подорожало на 340 млрд рублей. Теперь стоимость ВСМ составляет 1,6 трлн рублей.</w:t>
      </w:r>
    </w:p>
    <w:p w:rsidR="006F46C4" w:rsidRPr="00787B74" w:rsidRDefault="006F46C4" w:rsidP="006F46C4">
      <w:pPr>
        <w:pStyle w:val="a4"/>
        <w:shd w:val="clear" w:color="auto" w:fill="FFFFFF"/>
        <w:spacing w:before="0" w:beforeAutospacing="0" w:after="0" w:afterAutospacing="0"/>
        <w:rPr>
          <w:rFonts w:ascii="NeoSans" w:hAnsi="NeoSans"/>
          <w:color w:val="000000"/>
        </w:rPr>
      </w:pPr>
      <w:r w:rsidRPr="00787B74">
        <w:rPr>
          <w:rFonts w:ascii="NeoSans" w:hAnsi="NeoSans"/>
          <w:color w:val="000000"/>
        </w:rPr>
        <w:t xml:space="preserve">Предполагается, что строительство участка ВСМ «Москва-Казань» составит 4 года. В конце 2016 года сообщалось, что РЖД сдвинуло запуск ВСМ Москва—Казань не менее чем на два года — на 2022-2023 годы. Длина ВСМ Москва – Казань составит около 770 км, скорость движения поездов будет достигать 400 км/ч. На трассе организуют остановки через каждые 50-70 км. Время в пути от Москвы до Казани по ВСМ составит 3,5 часа против нынешних четырнадцати. </w:t>
      </w:r>
    </w:p>
    <w:p w:rsidR="006F46C4" w:rsidRDefault="006F46C4" w:rsidP="006F46C4">
      <w:pPr>
        <w:pStyle w:val="a4"/>
        <w:shd w:val="clear" w:color="auto" w:fill="FFFFFF"/>
        <w:spacing w:after="0" w:afterAutospacing="0"/>
        <w:rPr>
          <w:rFonts w:ascii="NeoSans" w:hAnsi="NeoSans"/>
          <w:color w:val="000000"/>
          <w:sz w:val="21"/>
          <w:szCs w:val="21"/>
        </w:rPr>
      </w:pPr>
      <w:hyperlink r:id="rId5" w:history="1">
        <w:r w:rsidRPr="00FA2EA5">
          <w:rPr>
            <w:rStyle w:val="a3"/>
            <w:rFonts w:ascii="NeoSans" w:hAnsi="NeoSans"/>
            <w:sz w:val="21"/>
            <w:szCs w:val="21"/>
          </w:rPr>
          <w:t>http://prokazan.ru/news/view/126933</w:t>
        </w:r>
      </w:hyperlink>
    </w:p>
    <w:p w:rsidR="0008209E" w:rsidRDefault="0008209E" w:rsidP="006F46C4">
      <w:pPr>
        <w:pStyle w:val="1"/>
        <w:pBdr>
          <w:bottom w:val="single" w:sz="2" w:space="0" w:color="EEEEEE"/>
        </w:pBdr>
        <w:shd w:val="clear" w:color="auto" w:fill="FFFFFF"/>
        <w:spacing w:before="150" w:after="150"/>
      </w:pPr>
    </w:p>
    <w:sectPr w:rsidR="0008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3"/>
    <w:rsid w:val="0008209E"/>
    <w:rsid w:val="006F46C4"/>
    <w:rsid w:val="00D261FF"/>
    <w:rsid w:val="00D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0DB7-2773-4CC8-855C-3FABFBF9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5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0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E0F53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E0F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D261FF"/>
  </w:style>
  <w:style w:type="character" w:customStyle="1" w:styleId="zpt">
    <w:name w:val="zpt"/>
    <w:basedOn w:val="a0"/>
    <w:rsid w:val="00D2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okazan.ru/news/view/126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A3AA-7D99-4878-B595-1D39A7A5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2018-07-09T11:35:00Z</dcterms:created>
  <dcterms:modified xsi:type="dcterms:W3CDTF">2018-07-09T11:39:00Z</dcterms:modified>
</cp:coreProperties>
</file>