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704" w:rsidRDefault="004C5704" w:rsidP="004C5704">
      <w:pPr>
        <w:pStyle w:val="a4"/>
        <w:shd w:val="clear" w:color="auto" w:fill="FFFFFF"/>
        <w:rPr>
          <w:rFonts w:ascii="Arial" w:hAnsi="Arial" w:cs="Arial"/>
          <w:b/>
          <w:color w:val="293239"/>
          <w:sz w:val="21"/>
          <w:szCs w:val="21"/>
        </w:rPr>
      </w:pPr>
      <w:bookmarkStart w:id="0" w:name="_GoBack"/>
      <w:r>
        <w:rPr>
          <w:rFonts w:ascii="Arial" w:hAnsi="Arial" w:cs="Arial"/>
          <w:b/>
          <w:color w:val="293239"/>
          <w:sz w:val="21"/>
          <w:szCs w:val="21"/>
        </w:rPr>
        <w:t>«Республика Татарстан»</w:t>
      </w:r>
    </w:p>
    <w:p w:rsidR="004C5704" w:rsidRPr="007212AA" w:rsidRDefault="004C5704" w:rsidP="004C5704">
      <w:pPr>
        <w:pStyle w:val="a4"/>
        <w:shd w:val="clear" w:color="auto" w:fill="FFFFFF"/>
        <w:rPr>
          <w:rFonts w:ascii="Arial" w:hAnsi="Arial" w:cs="Arial"/>
          <w:b/>
          <w:color w:val="293239"/>
          <w:sz w:val="21"/>
          <w:szCs w:val="21"/>
        </w:rPr>
      </w:pPr>
      <w:r w:rsidRPr="007212AA">
        <w:rPr>
          <w:rFonts w:ascii="Arial" w:hAnsi="Arial" w:cs="Arial"/>
          <w:b/>
          <w:color w:val="293239"/>
          <w:sz w:val="21"/>
          <w:szCs w:val="21"/>
        </w:rPr>
        <w:t>В Казани начался ремонт улицы Дубравная</w:t>
      </w:r>
    </w:p>
    <w:bookmarkEnd w:id="0"/>
    <w:p w:rsidR="004C5704" w:rsidRDefault="004C5704" w:rsidP="004C5704">
      <w:pPr>
        <w:pStyle w:val="a4"/>
        <w:shd w:val="clear" w:color="auto" w:fill="FFFFFF"/>
        <w:rPr>
          <w:rFonts w:ascii="Arial" w:hAnsi="Arial" w:cs="Arial"/>
          <w:color w:val="293239"/>
          <w:sz w:val="21"/>
          <w:szCs w:val="21"/>
        </w:rPr>
      </w:pPr>
      <w:proofErr w:type="gramStart"/>
      <w:r>
        <w:rPr>
          <w:rFonts w:ascii="Arial" w:hAnsi="Arial" w:cs="Arial"/>
          <w:color w:val="293239"/>
          <w:sz w:val="21"/>
          <w:szCs w:val="21"/>
        </w:rPr>
        <w:t>Дата:08.06.2018</w:t>
      </w:r>
      <w:proofErr w:type="gramEnd"/>
      <w:r>
        <w:rPr>
          <w:rFonts w:ascii="Arial" w:hAnsi="Arial" w:cs="Arial"/>
          <w:color w:val="293239"/>
          <w:sz w:val="21"/>
          <w:szCs w:val="21"/>
        </w:rPr>
        <w:t xml:space="preserve"> </w:t>
      </w:r>
    </w:p>
    <w:p w:rsidR="004C5704" w:rsidRPr="00982367" w:rsidRDefault="004C5704" w:rsidP="004C5704">
      <w:pPr>
        <w:pStyle w:val="a4"/>
        <w:shd w:val="clear" w:color="auto" w:fill="FFFFFF"/>
        <w:rPr>
          <w:rFonts w:ascii="Arial" w:hAnsi="Arial" w:cs="Arial"/>
          <w:color w:val="293239"/>
          <w:sz w:val="21"/>
          <w:szCs w:val="21"/>
        </w:rPr>
      </w:pPr>
      <w:r>
        <w:rPr>
          <w:rFonts w:ascii="Arial" w:hAnsi="Arial" w:cs="Arial"/>
          <w:color w:val="293239"/>
          <w:sz w:val="21"/>
          <w:szCs w:val="21"/>
        </w:rPr>
        <w:t xml:space="preserve">В рамках федерального приоритетного проекта «Безопасные и качественные дороги» в 2018 году начат ремонт улицы Дубравная — сегодня дорожники приступили к разборке бортовых камней и фрезерованию существующего асфальтобетонного покрытия, сообщает пресс-служба </w:t>
      </w:r>
      <w:proofErr w:type="spellStart"/>
      <w:r>
        <w:rPr>
          <w:rFonts w:ascii="Arial" w:hAnsi="Arial" w:cs="Arial"/>
          <w:color w:val="293239"/>
          <w:sz w:val="21"/>
          <w:szCs w:val="21"/>
        </w:rPr>
        <w:t>миндортранса</w:t>
      </w:r>
      <w:proofErr w:type="spellEnd"/>
      <w:r>
        <w:rPr>
          <w:rFonts w:ascii="Arial" w:hAnsi="Arial" w:cs="Arial"/>
          <w:color w:val="293239"/>
          <w:sz w:val="21"/>
          <w:szCs w:val="21"/>
        </w:rPr>
        <w:t xml:space="preserve"> РТ. Протяженность ремонтируемого участка составляет 1,725 км, ширина проезжей части — 14 м с двумя полосами движения в каждом направлении. В ходе ремонта на площади более 40 000 </w:t>
      </w:r>
      <w:proofErr w:type="spellStart"/>
      <w:r>
        <w:rPr>
          <w:rFonts w:ascii="Arial" w:hAnsi="Arial" w:cs="Arial"/>
          <w:color w:val="293239"/>
          <w:sz w:val="21"/>
          <w:szCs w:val="21"/>
        </w:rPr>
        <w:t>кв.м</w:t>
      </w:r>
      <w:proofErr w:type="spellEnd"/>
      <w:r>
        <w:rPr>
          <w:rFonts w:ascii="Arial" w:hAnsi="Arial" w:cs="Arial"/>
          <w:color w:val="293239"/>
          <w:sz w:val="21"/>
          <w:szCs w:val="21"/>
        </w:rPr>
        <w:t xml:space="preserve"> будет уложен новый слой высококачественного асфальтобетона со снятием старого, отремонтированы старые тротуары и построены новые. Запланировано устройство бортового камня и нанесение горизонтальной дорожной разметки. Также будут перенесены две остановочные площадки. Улица Дубравная включена в план ремонта на основании технического состояния дороги и обращения жителей агломерации в государственную информационную систему «Народный контроль», «Карты убитых дорог» Общероссийского Народного Фронта. Напомним, что в рамках федерального приоритетного проекта «Безопасные и качественные дороги в Казани будут отремонтированы 36 объектов. Из них 26 объектов – включены в маршрут движения клиентских </w:t>
      </w:r>
      <w:proofErr w:type="gramStart"/>
      <w:r>
        <w:rPr>
          <w:rFonts w:ascii="Arial" w:hAnsi="Arial" w:cs="Arial"/>
          <w:color w:val="293239"/>
          <w:sz w:val="21"/>
          <w:szCs w:val="21"/>
        </w:rPr>
        <w:t>групп  и</w:t>
      </w:r>
      <w:proofErr w:type="gramEnd"/>
      <w:r>
        <w:rPr>
          <w:rFonts w:ascii="Arial" w:hAnsi="Arial" w:cs="Arial"/>
          <w:color w:val="293239"/>
          <w:sz w:val="21"/>
          <w:szCs w:val="21"/>
        </w:rPr>
        <w:t xml:space="preserve"> основных туристических Чемпионата мира по футболу. На данный момент полностью отремонтированы 6 –Ленинская дамбы, </w:t>
      </w:r>
      <w:proofErr w:type="spellStart"/>
      <w:r>
        <w:rPr>
          <w:rFonts w:ascii="Arial" w:hAnsi="Arial" w:cs="Arial"/>
          <w:color w:val="293239"/>
          <w:sz w:val="21"/>
          <w:szCs w:val="21"/>
        </w:rPr>
        <w:t>Аметьевская</w:t>
      </w:r>
      <w:proofErr w:type="spellEnd"/>
      <w:r>
        <w:rPr>
          <w:rFonts w:ascii="Arial" w:hAnsi="Arial" w:cs="Arial"/>
          <w:color w:val="293239"/>
          <w:sz w:val="21"/>
          <w:szCs w:val="21"/>
        </w:rPr>
        <w:t xml:space="preserve"> магистраль, улицы Тимирязева, </w:t>
      </w:r>
      <w:proofErr w:type="spellStart"/>
      <w:r>
        <w:rPr>
          <w:rFonts w:ascii="Arial" w:hAnsi="Arial" w:cs="Arial"/>
          <w:color w:val="293239"/>
          <w:sz w:val="21"/>
          <w:szCs w:val="21"/>
        </w:rPr>
        <w:t>Нигматуллина</w:t>
      </w:r>
      <w:proofErr w:type="spellEnd"/>
      <w:r>
        <w:rPr>
          <w:rFonts w:ascii="Arial" w:hAnsi="Arial" w:cs="Arial"/>
          <w:color w:val="293239"/>
          <w:sz w:val="21"/>
          <w:szCs w:val="21"/>
        </w:rPr>
        <w:t xml:space="preserve">, Копылова и тротуары по улице </w:t>
      </w:r>
      <w:proofErr w:type="spellStart"/>
      <w:r>
        <w:rPr>
          <w:rFonts w:ascii="Arial" w:hAnsi="Arial" w:cs="Arial"/>
          <w:color w:val="293239"/>
          <w:sz w:val="21"/>
          <w:szCs w:val="21"/>
        </w:rPr>
        <w:t>Подлужная</w:t>
      </w:r>
      <w:proofErr w:type="spellEnd"/>
      <w:r>
        <w:rPr>
          <w:rFonts w:ascii="Arial" w:hAnsi="Arial" w:cs="Arial"/>
          <w:color w:val="293239"/>
          <w:sz w:val="21"/>
          <w:szCs w:val="21"/>
        </w:rPr>
        <w:t xml:space="preserve">. На стадии завершения находятся 10 объектов, здесь выполнена укладка асфальтобетонного покрытия, остались работы по установке технических средств организации дорожного движения.  На 10 объектах работы ведутся полным ходом. До 10 июня все объекты должны быть введены в строй. Ремонт оставшиеся 10 объектов начнется после завершения в Казани игр Чемпионата мира по футболу.   </w:t>
      </w:r>
      <w:proofErr w:type="gramStart"/>
      <w:r>
        <w:rPr>
          <w:rFonts w:ascii="Arial" w:hAnsi="Arial" w:cs="Arial"/>
          <w:color w:val="293239"/>
          <w:sz w:val="21"/>
          <w:szCs w:val="21"/>
        </w:rPr>
        <w:t>Дата:08.06.2018</w:t>
      </w:r>
      <w:proofErr w:type="gramEnd"/>
      <w:r>
        <w:rPr>
          <w:rFonts w:ascii="Arial" w:hAnsi="Arial" w:cs="Arial"/>
          <w:color w:val="293239"/>
          <w:sz w:val="21"/>
          <w:szCs w:val="21"/>
        </w:rPr>
        <w:t xml:space="preserve"> </w:t>
      </w:r>
      <w:r>
        <w:rPr>
          <w:rFonts w:ascii="Arial" w:hAnsi="Arial" w:cs="Arial"/>
          <w:color w:val="293239"/>
          <w:sz w:val="21"/>
          <w:szCs w:val="21"/>
        </w:rPr>
        <w:br/>
        <w:t>Источник: </w:t>
      </w:r>
      <w:hyperlink r:id="rId4" w:history="1">
        <w:r>
          <w:rPr>
            <w:rStyle w:val="a3"/>
            <w:rFonts w:ascii="Arial" w:hAnsi="Arial" w:cs="Arial"/>
            <w:color w:val="952A2E"/>
            <w:sz w:val="21"/>
            <w:szCs w:val="21"/>
          </w:rPr>
          <w:t>http://rt-online.ru/v-ramkah-proekta-bezopasnye-i-kachestvennye-dorogi-v-kazani-nachat-remont-ulitsy-dubravnaya/</w:t>
        </w:r>
      </w:hyperlink>
      <w:r>
        <w:rPr>
          <w:rFonts w:ascii="Arial" w:hAnsi="Arial" w:cs="Arial"/>
          <w:color w:val="293239"/>
          <w:sz w:val="21"/>
          <w:szCs w:val="21"/>
        </w:rPr>
        <w:br/>
        <w:t>© Газета Республика Татарстан</w:t>
      </w:r>
      <w:r>
        <w:rPr>
          <w:rFonts w:ascii="Arial" w:hAnsi="Arial" w:cs="Arial"/>
          <w:color w:val="293239"/>
          <w:sz w:val="21"/>
          <w:szCs w:val="21"/>
        </w:rPr>
        <w:br/>
      </w:r>
    </w:p>
    <w:p w:rsidR="002540DE" w:rsidRPr="008B7741" w:rsidRDefault="002540DE" w:rsidP="008B7741"/>
    <w:sectPr w:rsidR="002540DE" w:rsidRPr="008B7741" w:rsidSect="00C97B9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D1"/>
    <w:rsid w:val="002540DE"/>
    <w:rsid w:val="0038691D"/>
    <w:rsid w:val="0045656E"/>
    <w:rsid w:val="004C5704"/>
    <w:rsid w:val="00580ED1"/>
    <w:rsid w:val="008B7741"/>
    <w:rsid w:val="008F33E4"/>
    <w:rsid w:val="00DE3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167F9-4A3A-4ECF-A3BB-0C502037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D1"/>
    <w:pPr>
      <w:spacing w:after="200" w:line="276" w:lineRule="auto"/>
      <w:jc w:val="both"/>
    </w:pPr>
  </w:style>
  <w:style w:type="paragraph" w:styleId="1">
    <w:name w:val="heading 1"/>
    <w:basedOn w:val="a"/>
    <w:link w:val="10"/>
    <w:uiPriority w:val="9"/>
    <w:qFormat/>
    <w:rsid w:val="00580ED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0ED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E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80ED1"/>
    <w:rPr>
      <w:rFonts w:asciiTheme="majorHAnsi" w:eastAsiaTheme="majorEastAsia" w:hAnsiTheme="majorHAnsi" w:cstheme="majorBidi"/>
      <w:b/>
      <w:bCs/>
      <w:color w:val="5B9BD5" w:themeColor="accent1"/>
      <w:sz w:val="26"/>
      <w:szCs w:val="26"/>
    </w:rPr>
  </w:style>
  <w:style w:type="character" w:styleId="a3">
    <w:name w:val="Hyperlink"/>
    <w:basedOn w:val="a0"/>
    <w:uiPriority w:val="99"/>
    <w:unhideWhenUsed/>
    <w:rsid w:val="00580ED1"/>
    <w:rPr>
      <w:strike w:val="0"/>
      <w:dstrike w:val="0"/>
      <w:color w:val="193E6E"/>
      <w:u w:val="none"/>
      <w:effect w:val="none"/>
      <w:bdr w:val="none" w:sz="0" w:space="0" w:color="auto" w:frame="1"/>
    </w:rPr>
  </w:style>
  <w:style w:type="paragraph" w:styleId="a4">
    <w:name w:val="Normal (Web)"/>
    <w:basedOn w:val="a"/>
    <w:uiPriority w:val="99"/>
    <w:unhideWhenUsed/>
    <w:rsid w:val="00580ED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date">
    <w:name w:val="c-date"/>
    <w:basedOn w:val="a0"/>
    <w:rsid w:val="00580ED1"/>
  </w:style>
  <w:style w:type="character" w:styleId="a5">
    <w:name w:val="Strong"/>
    <w:basedOn w:val="a0"/>
    <w:uiPriority w:val="22"/>
    <w:qFormat/>
    <w:rsid w:val="00580ED1"/>
    <w:rPr>
      <w:b/>
      <w:bCs/>
    </w:rPr>
  </w:style>
  <w:style w:type="paragraph" w:customStyle="1" w:styleId="increasetext">
    <w:name w:val="increase_text"/>
    <w:basedOn w:val="a"/>
    <w:rsid w:val="00DE35A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1">
    <w:name w:val="Дата1"/>
    <w:basedOn w:val="a0"/>
    <w:rsid w:val="008B7741"/>
  </w:style>
  <w:style w:type="character" w:customStyle="1" w:styleId="bold">
    <w:name w:val="bold"/>
    <w:basedOn w:val="a0"/>
    <w:rsid w:val="0045656E"/>
  </w:style>
  <w:style w:type="character" w:customStyle="1" w:styleId="resh-link">
    <w:name w:val="resh-link"/>
    <w:basedOn w:val="a0"/>
    <w:rsid w:val="0045656E"/>
  </w:style>
  <w:style w:type="character" w:customStyle="1" w:styleId="dog-link">
    <w:name w:val="dog-link"/>
    <w:basedOn w:val="a0"/>
    <w:rsid w:val="0045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t-online.ru/v-ramkah-proekta-bezopasnye-i-kachestvennye-dorogi-v-kazani-nachat-remont-ulitsy-dubravn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Клевлеева Наиля Магсумовна</dc:creator>
  <cp:keywords/>
  <dc:description/>
  <cp:lastModifiedBy>Клевлеева Наиля Магсумовна</cp:lastModifiedBy>
  <cp:revision>7</cp:revision>
  <dcterms:created xsi:type="dcterms:W3CDTF">2018-06-08T12:36:00Z</dcterms:created>
  <dcterms:modified xsi:type="dcterms:W3CDTF">2018-06-08T12:54:00Z</dcterms:modified>
</cp:coreProperties>
</file>