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A9" w:rsidRDefault="00CC32A9" w:rsidP="00CC32A9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CC32A9" w:rsidRPr="00A964DB" w:rsidRDefault="00CC32A9" w:rsidP="00CC32A9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A964DB">
        <w:rPr>
          <w:rFonts w:ascii="Arial" w:hAnsi="Arial" w:cs="Arial"/>
          <w:b/>
          <w:color w:val="293239"/>
          <w:sz w:val="21"/>
          <w:szCs w:val="21"/>
        </w:rPr>
        <w:t xml:space="preserve">В Казани на период проведения ЧМ-2018 действуют запреты и ограничения на полеты </w:t>
      </w:r>
      <w:proofErr w:type="spellStart"/>
      <w:r w:rsidRPr="00A964DB">
        <w:rPr>
          <w:rFonts w:ascii="Arial" w:hAnsi="Arial" w:cs="Arial"/>
          <w:b/>
          <w:color w:val="293239"/>
          <w:sz w:val="21"/>
          <w:szCs w:val="21"/>
        </w:rPr>
        <w:t>беспилотников</w:t>
      </w:r>
      <w:proofErr w:type="spellEnd"/>
      <w:r w:rsidRPr="00A964DB">
        <w:rPr>
          <w:rFonts w:ascii="Arial" w:hAnsi="Arial" w:cs="Arial"/>
          <w:b/>
          <w:color w:val="293239"/>
          <w:sz w:val="21"/>
          <w:szCs w:val="21"/>
        </w:rPr>
        <w:t xml:space="preserve"> </w:t>
      </w:r>
    </w:p>
    <w:bookmarkEnd w:id="0"/>
    <w:p w:rsidR="00CC32A9" w:rsidRDefault="00CC32A9" w:rsidP="00CC32A9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Дата:05.06.2018</w:t>
      </w:r>
      <w:proofErr w:type="gramEnd"/>
    </w:p>
    <w:p w:rsidR="00AE7B94" w:rsidRPr="00CC32A9" w:rsidRDefault="00CC32A9" w:rsidP="00CC32A9">
      <w:pPr>
        <w:pStyle w:val="1"/>
        <w:spacing w:before="0" w:line="240" w:lineRule="auto"/>
        <w:rPr>
          <w:b w:val="0"/>
        </w:rPr>
      </w:pPr>
      <w:r w:rsidRPr="00CC32A9">
        <w:rPr>
          <w:rFonts w:ascii="Arial" w:hAnsi="Arial" w:cs="Arial"/>
          <w:b w:val="0"/>
          <w:color w:val="293239"/>
          <w:sz w:val="21"/>
          <w:szCs w:val="21"/>
        </w:rPr>
        <w:t xml:space="preserve">На период проведения Чемпионата мира по футболу FIFA 2018 в Казани действуют запреты и ограничения на полеты воздушных судов, беспилотных летательных аппаратов — </w:t>
      </w:r>
      <w:proofErr w:type="spellStart"/>
      <w:r w:rsidRPr="00CC32A9">
        <w:rPr>
          <w:rFonts w:ascii="Arial" w:hAnsi="Arial" w:cs="Arial"/>
          <w:b w:val="0"/>
          <w:color w:val="293239"/>
          <w:sz w:val="21"/>
          <w:szCs w:val="21"/>
        </w:rPr>
        <w:t>квадрокоптеров</w:t>
      </w:r>
      <w:proofErr w:type="spellEnd"/>
      <w:r w:rsidRPr="00CC32A9">
        <w:rPr>
          <w:rFonts w:ascii="Arial" w:hAnsi="Arial" w:cs="Arial"/>
          <w:b w:val="0"/>
          <w:color w:val="293239"/>
          <w:sz w:val="21"/>
          <w:szCs w:val="21"/>
        </w:rPr>
        <w:t xml:space="preserve">, </w:t>
      </w:r>
      <w:proofErr w:type="spellStart"/>
      <w:r w:rsidRPr="00CC32A9">
        <w:rPr>
          <w:rFonts w:ascii="Arial" w:hAnsi="Arial" w:cs="Arial"/>
          <w:b w:val="0"/>
          <w:color w:val="293239"/>
          <w:sz w:val="21"/>
          <w:szCs w:val="21"/>
        </w:rPr>
        <w:t>дронов</w:t>
      </w:r>
      <w:proofErr w:type="spellEnd"/>
      <w:r w:rsidRPr="00CC32A9">
        <w:rPr>
          <w:rFonts w:ascii="Arial" w:hAnsi="Arial" w:cs="Arial"/>
          <w:b w:val="0"/>
          <w:color w:val="293239"/>
          <w:sz w:val="21"/>
          <w:szCs w:val="21"/>
        </w:rPr>
        <w:t xml:space="preserve">, аэростатов и т.д., сообщает пресс-служба </w:t>
      </w:r>
      <w:proofErr w:type="spellStart"/>
      <w:r w:rsidRPr="00CC32A9">
        <w:rPr>
          <w:rFonts w:ascii="Arial" w:hAnsi="Arial" w:cs="Arial"/>
          <w:b w:val="0"/>
          <w:color w:val="293239"/>
          <w:sz w:val="21"/>
          <w:szCs w:val="21"/>
        </w:rPr>
        <w:t>миндортранса</w:t>
      </w:r>
      <w:proofErr w:type="spellEnd"/>
      <w:r w:rsidRPr="00CC32A9">
        <w:rPr>
          <w:rFonts w:ascii="Arial" w:hAnsi="Arial" w:cs="Arial"/>
          <w:b w:val="0"/>
          <w:color w:val="293239"/>
          <w:sz w:val="21"/>
          <w:szCs w:val="21"/>
        </w:rPr>
        <w:t xml:space="preserve"> РТ Ограничения введены 1 июня и будут действовать по 17 июля круглосуточно. Запретная для полетов зона установлена радиусом 10 км с центром стадион «Казань-Арена» до высоты 3050 метров. Зона ограничения полетов установлена радиусом 110 км с центром стадион «Казань-Арена» до высоты 8100 метров. Ограничивается выполнение полетов гражданскими воздушными судами, в том числе беспилотными, не оборудованными средствами ведения радиосвязи и ответчиками вторичной радиолокации, а также иная деятельность по использованию воздушного пространства, не связанная с полетами воздушных судов. Деятельность по использованию воздушного пространства, не указанная в данных случаях, осуществляется с разрешения регионального межведомственного оперативного штаба по обеспечению безопасности в период проведения в Российской Федерации чемпионата мира по футболу FIFA 2018 года. Напоминаем, что согласно Кодексу РФ об административных нарушениях, «нарушении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влечет наложение административного штрафа на граждан в размере от трех тысяч до пяти тысяч рублей; на должностных лиц — от тридцати тысяч до пятидесяти тысяч рублей; на юридических лиц — от трехсот тысяч до пятисот тысяч рублей или административное приостановление деятельности на срок до девяноста суток».   </w:t>
      </w:r>
      <w:r w:rsidRPr="00CC32A9">
        <w:rPr>
          <w:rFonts w:ascii="Arial" w:hAnsi="Arial" w:cs="Arial"/>
          <w:b w:val="0"/>
          <w:color w:val="293239"/>
          <w:sz w:val="21"/>
          <w:szCs w:val="21"/>
        </w:rPr>
        <w:br/>
      </w:r>
      <w:r w:rsidRPr="00CC32A9">
        <w:rPr>
          <w:rFonts w:ascii="Arial" w:hAnsi="Arial" w:cs="Arial"/>
          <w:b w:val="0"/>
          <w:color w:val="293239"/>
          <w:sz w:val="21"/>
          <w:szCs w:val="21"/>
        </w:rPr>
        <w:br/>
        <w:t>Источник: </w:t>
      </w:r>
      <w:hyperlink r:id="rId4" w:history="1">
        <w:r w:rsidRPr="00CC32A9">
          <w:rPr>
            <w:rStyle w:val="a3"/>
            <w:rFonts w:ascii="Arial" w:hAnsi="Arial" w:cs="Arial"/>
            <w:b w:val="0"/>
            <w:color w:val="952A2E"/>
            <w:sz w:val="21"/>
            <w:szCs w:val="21"/>
          </w:rPr>
          <w:t>http://rt-online.</w:t>
        </w:r>
        <w:r w:rsidRPr="00CC32A9">
          <w:rPr>
            <w:rStyle w:val="a3"/>
            <w:rFonts w:ascii="Arial" w:hAnsi="Arial" w:cs="Arial"/>
            <w:b w:val="0"/>
            <w:color w:val="952A2E"/>
            <w:sz w:val="21"/>
            <w:szCs w:val="21"/>
          </w:rPr>
          <w:t>r</w:t>
        </w:r>
        <w:r w:rsidRPr="00CC32A9">
          <w:rPr>
            <w:rStyle w:val="a3"/>
            <w:rFonts w:ascii="Arial" w:hAnsi="Arial" w:cs="Arial"/>
            <w:b w:val="0"/>
            <w:color w:val="952A2E"/>
            <w:sz w:val="21"/>
            <w:szCs w:val="21"/>
          </w:rPr>
          <w:t>u/v-kazani-na-period-provedeniya-chm-2018-dejstvuyut-zaprety-i-ogranicheniya-na-polety-bespilotnikov/</w:t>
        </w:r>
      </w:hyperlink>
    </w:p>
    <w:sectPr w:rsidR="00AE7B94" w:rsidRPr="00CC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A1"/>
    <w:rsid w:val="00287CD5"/>
    <w:rsid w:val="00580332"/>
    <w:rsid w:val="006217A1"/>
    <w:rsid w:val="0092117D"/>
    <w:rsid w:val="00AE7B94"/>
    <w:rsid w:val="00BF0EBD"/>
    <w:rsid w:val="00CC32A9"/>
    <w:rsid w:val="00C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0028-CC9E-4250-B83A-F185B998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A1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1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7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217A1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217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6ADB"/>
    <w:rPr>
      <w:b/>
      <w:bCs/>
    </w:rPr>
  </w:style>
  <w:style w:type="character" w:customStyle="1" w:styleId="b-articleinfo-time">
    <w:name w:val="b-article__info-time"/>
    <w:basedOn w:val="a0"/>
    <w:rsid w:val="00CD6ADB"/>
  </w:style>
  <w:style w:type="character" w:customStyle="1" w:styleId="b-articleinfo-date-update-color">
    <w:name w:val="b-article__info-date-update-color"/>
    <w:basedOn w:val="a0"/>
    <w:rsid w:val="00CD6ADB"/>
  </w:style>
  <w:style w:type="character" w:styleId="a6">
    <w:name w:val="FollowedHyperlink"/>
    <w:basedOn w:val="a0"/>
    <w:uiPriority w:val="99"/>
    <w:semiHidden/>
    <w:unhideWhenUsed/>
    <w:rsid w:val="00CC3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kazani-na-period-provedeniya-chm-2018-dejstvuyut-zaprety-i-ogranicheniya-na-polety-bespilot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2018-06-06T12:06:00Z</dcterms:created>
  <dcterms:modified xsi:type="dcterms:W3CDTF">2018-06-06T12:19:00Z</dcterms:modified>
</cp:coreProperties>
</file>