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AE" w:rsidRDefault="004413AE" w:rsidP="004413AE">
      <w:pPr>
        <w:pStyle w:val="1"/>
        <w:shd w:val="clear" w:color="auto" w:fill="FFFFFF"/>
        <w:spacing w:before="0" w:after="150" w:line="240" w:lineRule="auto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«Бизнес-онлайн»</w:t>
      </w:r>
    </w:p>
    <w:p w:rsidR="004413AE" w:rsidRPr="005177CE" w:rsidRDefault="004413AE" w:rsidP="004413AE">
      <w:pPr>
        <w:pStyle w:val="1"/>
        <w:shd w:val="clear" w:color="auto" w:fill="FFFFFF"/>
        <w:spacing w:before="0" w:after="150" w:line="240" w:lineRule="auto"/>
        <w:rPr>
          <w:rFonts w:ascii="Roboto Condensed" w:hAnsi="Roboto Condensed"/>
          <w:color w:val="000000"/>
          <w:sz w:val="24"/>
          <w:szCs w:val="24"/>
        </w:rPr>
      </w:pPr>
      <w:r w:rsidRPr="005177CE">
        <w:rPr>
          <w:rFonts w:ascii="Roboto Condensed" w:hAnsi="Roboto Condensed"/>
          <w:color w:val="000000"/>
          <w:sz w:val="24"/>
          <w:szCs w:val="24"/>
        </w:rPr>
        <w:t>В Казани полностью обновят проезжую часть на улице Клары Цеткин</w:t>
      </w:r>
    </w:p>
    <w:bookmarkEnd w:id="0"/>
    <w:p w:rsidR="004413AE" w:rsidRDefault="004413AE" w:rsidP="004413AE">
      <w:pPr>
        <w:shd w:val="clear" w:color="auto" w:fill="FFFFFF"/>
        <w:rPr>
          <w:rFonts w:ascii="Roboto Condensed" w:hAnsi="Roboto Condensed"/>
          <w:caps/>
          <w:color w:val="DD4400"/>
          <w:sz w:val="21"/>
          <w:szCs w:val="21"/>
        </w:rPr>
      </w:pPr>
      <w:r>
        <w:rPr>
          <w:rStyle w:val="article-date"/>
          <w:rFonts w:ascii="Roboto Condensed" w:hAnsi="Roboto Condensed"/>
          <w:caps/>
          <w:color w:val="939393"/>
          <w:sz w:val="21"/>
          <w:szCs w:val="21"/>
        </w:rPr>
        <w:t>22 МАЯ</w:t>
      </w:r>
    </w:p>
    <w:p w:rsidR="004413AE" w:rsidRDefault="004413AE" w:rsidP="004413AE">
      <w:pPr>
        <w:pStyle w:val="a4"/>
        <w:shd w:val="clear" w:color="auto" w:fill="FFFFFF"/>
        <w:spacing w:before="0" w:beforeAutospacing="0" w:after="150" w:afterAutospacing="0" w:line="338" w:lineRule="atLeast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В Казани будет полностью обновлена улица Клары Цеткин протяженностью 1 531 м. Планируется отремонтировать проезжую часть и тротуары общей площадью 37,77 </w:t>
      </w:r>
      <w:proofErr w:type="spellStart"/>
      <w:r>
        <w:rPr>
          <w:rFonts w:ascii="PT Sans" w:hAnsi="PT Sans"/>
          <w:color w:val="242424"/>
          <w:sz w:val="27"/>
          <w:szCs w:val="27"/>
        </w:rPr>
        <w:t>тыс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квадратных метров, </w:t>
      </w:r>
      <w:hyperlink r:id="rId4" w:tgtFrame="_blank" w:history="1">
        <w:r>
          <w:rPr>
            <w:rStyle w:val="a3"/>
            <w:rFonts w:ascii="PT Sans" w:hAnsi="PT Sans"/>
            <w:color w:val="000000"/>
            <w:sz w:val="27"/>
            <w:szCs w:val="27"/>
          </w:rPr>
          <w:t>сообщает</w:t>
        </w:r>
      </w:hyperlink>
      <w:r>
        <w:rPr>
          <w:rFonts w:ascii="PT Sans" w:hAnsi="PT Sans"/>
          <w:color w:val="242424"/>
          <w:sz w:val="27"/>
          <w:szCs w:val="27"/>
        </w:rPr>
        <w:t xml:space="preserve"> пресс-служба </w:t>
      </w:r>
      <w:proofErr w:type="spellStart"/>
      <w:r>
        <w:rPr>
          <w:rFonts w:ascii="PT Sans" w:hAnsi="PT Sans"/>
          <w:color w:val="242424"/>
          <w:sz w:val="27"/>
          <w:szCs w:val="27"/>
        </w:rPr>
        <w:t>минтранспорта</w:t>
      </w:r>
      <w:proofErr w:type="spellEnd"/>
      <w:r>
        <w:rPr>
          <w:rFonts w:ascii="PT Sans" w:hAnsi="PT Sans"/>
          <w:color w:val="242424"/>
          <w:sz w:val="27"/>
          <w:szCs w:val="27"/>
        </w:rPr>
        <w:t> РТ.</w:t>
      </w:r>
    </w:p>
    <w:p w:rsidR="004413AE" w:rsidRDefault="004413AE" w:rsidP="004413AE">
      <w:pPr>
        <w:pStyle w:val="a4"/>
        <w:shd w:val="clear" w:color="auto" w:fill="FFFFFF"/>
        <w:spacing w:before="0" w:beforeAutospacing="0" w:after="150" w:afterAutospacing="0" w:line="338" w:lineRule="atLeast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На проезжей части уже снят старый слой асфальта, уложен выравнивающий слой. Также выполнен демонтаж и монтаж бортового камня, разобран существующий тротуар.</w:t>
      </w:r>
      <w:r>
        <w:rPr>
          <w:rFonts w:ascii="PT Sans" w:hAnsi="PT Sans"/>
          <w:color w:val="242424"/>
          <w:sz w:val="27"/>
          <w:szCs w:val="27"/>
        </w:rPr>
        <w:br/>
        <w:t xml:space="preserve">Подробнее на «БИЗНЕС </w:t>
      </w:r>
      <w:proofErr w:type="spellStart"/>
      <w:r>
        <w:rPr>
          <w:rFonts w:ascii="PT Sans" w:hAnsi="PT Sans"/>
          <w:color w:val="242424"/>
          <w:sz w:val="27"/>
          <w:szCs w:val="27"/>
        </w:rPr>
        <w:t>Online</w:t>
      </w:r>
      <w:proofErr w:type="spellEnd"/>
      <w:r>
        <w:rPr>
          <w:rFonts w:ascii="PT Sans" w:hAnsi="PT Sans"/>
          <w:color w:val="242424"/>
          <w:sz w:val="27"/>
          <w:szCs w:val="27"/>
        </w:rPr>
        <w:t>»: </w:t>
      </w:r>
      <w:hyperlink r:id="rId5" w:history="1">
        <w:r>
          <w:rPr>
            <w:rStyle w:val="a3"/>
            <w:rFonts w:ascii="PT Sans" w:hAnsi="PT Sans"/>
            <w:color w:val="000000"/>
            <w:sz w:val="27"/>
            <w:szCs w:val="27"/>
          </w:rPr>
          <w:t>https://www.business-gazeta.ru/news/383116</w:t>
        </w:r>
      </w:hyperlink>
    </w:p>
    <w:p w:rsidR="00D86C28" w:rsidRPr="00204C72" w:rsidRDefault="00D86C28" w:rsidP="00EB3987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D86C28" w:rsidRPr="002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E"/>
    <w:rsid w:val="00204C72"/>
    <w:rsid w:val="004413AE"/>
    <w:rsid w:val="00A50C4E"/>
    <w:rsid w:val="00D86C28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802-2603-4E97-B8B4-79614D89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E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50C4E"/>
    <w:rPr>
      <w:color w:val="1A5CA7"/>
      <w:u w:val="single"/>
    </w:rPr>
  </w:style>
  <w:style w:type="paragraph" w:styleId="a4">
    <w:name w:val="Normal (Web)"/>
    <w:basedOn w:val="a"/>
    <w:uiPriority w:val="99"/>
    <w:unhideWhenUsed/>
    <w:rsid w:val="00A50C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0C4E"/>
  </w:style>
  <w:style w:type="character" w:customStyle="1" w:styleId="resh-link">
    <w:name w:val="resh-link"/>
    <w:basedOn w:val="a0"/>
    <w:rsid w:val="00A50C4E"/>
  </w:style>
  <w:style w:type="character" w:customStyle="1" w:styleId="dog-link">
    <w:name w:val="dog-link"/>
    <w:basedOn w:val="a0"/>
    <w:rsid w:val="00A50C4E"/>
  </w:style>
  <w:style w:type="paragraph" w:customStyle="1" w:styleId="time">
    <w:name w:val="time"/>
    <w:basedOn w:val="a"/>
    <w:rsid w:val="00204C7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4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83116" TargetMode="External"/><Relationship Id="rId4" Type="http://schemas.openxmlformats.org/officeDocument/2006/relationships/hyperlink" Target="http://mindortrans.tatarstan.ru/rus/index.htm/news/120518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</cp:revision>
  <dcterms:created xsi:type="dcterms:W3CDTF">2018-05-25T13:31:00Z</dcterms:created>
  <dcterms:modified xsi:type="dcterms:W3CDTF">2018-05-25T13:38:00Z</dcterms:modified>
</cp:coreProperties>
</file>