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59" w:rsidRDefault="00214559" w:rsidP="00214559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214559" w:rsidRPr="007837D1" w:rsidRDefault="00214559" w:rsidP="00214559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7837D1">
        <w:rPr>
          <w:rFonts w:ascii="Arial" w:hAnsi="Arial" w:cs="Arial"/>
          <w:b/>
          <w:color w:val="293239"/>
          <w:sz w:val="21"/>
          <w:szCs w:val="21"/>
        </w:rPr>
        <w:t xml:space="preserve">В Казани полностью отремонтируют улицу Олега Кошевого </w:t>
      </w:r>
    </w:p>
    <w:bookmarkEnd w:id="0"/>
    <w:p w:rsidR="00214559" w:rsidRDefault="00214559" w:rsidP="00214559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Дата:20.04.2018</w:t>
      </w:r>
      <w:proofErr w:type="gramEnd"/>
    </w:p>
    <w:p w:rsidR="00214559" w:rsidRPr="00982367" w:rsidRDefault="00214559" w:rsidP="00214559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В Авиастроительном районе Казани по федеральному приоритетному проекту «Безопасные и качественные дороги» будет полностью отремонтирована улица Олега Кошевого. Об этом сообщает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Во время ремонта на площади 8,7 тыс. кв. м будет уложен новый слой высококачественного асфальтобетона ЩМА-15 со снятием старого. Будут отремонтированы тротуары, нанесена дорожная разметка, установлены недостающие дорожные знаки и ограждения. Протяженность улицы составляет 853 м.     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eastAsiaTheme="majorEastAsia" w:hAnsi="Arial" w:cs="Arial"/>
            <w:color w:val="952A2E"/>
            <w:sz w:val="21"/>
            <w:szCs w:val="21"/>
          </w:rPr>
          <w:t>http://rt-online.ru/v-kazani-polnostyu-otremontiruyut-ulitsu-olega-koshevogo/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EF0CDE" w:rsidRPr="00E074A5" w:rsidRDefault="00EF0CDE" w:rsidP="00E074A5"/>
    <w:sectPr w:rsidR="00EF0CDE" w:rsidRPr="00E074A5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0670E6"/>
    <w:rsid w:val="00214559"/>
    <w:rsid w:val="00284FD8"/>
    <w:rsid w:val="003F678D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925C35"/>
    <w:rsid w:val="00A5457F"/>
    <w:rsid w:val="00AA1500"/>
    <w:rsid w:val="00AE5316"/>
    <w:rsid w:val="00B348CC"/>
    <w:rsid w:val="00B751E0"/>
    <w:rsid w:val="00BE425A"/>
    <w:rsid w:val="00CF2C3C"/>
    <w:rsid w:val="00D72C7D"/>
    <w:rsid w:val="00DF70BB"/>
    <w:rsid w:val="00E074A5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  <w:style w:type="paragraph" w:customStyle="1" w:styleId="increasetext">
    <w:name w:val="increase_text"/>
    <w:basedOn w:val="a"/>
    <w:rsid w:val="00CF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06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kazani-polnostyu-otremontiruyut-ulitsu-olega-koshev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26</cp:revision>
  <dcterms:created xsi:type="dcterms:W3CDTF">2018-04-20T13:11:00Z</dcterms:created>
  <dcterms:modified xsi:type="dcterms:W3CDTF">2018-04-20T14:15:00Z</dcterms:modified>
</cp:coreProperties>
</file>