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04E" w:rsidRDefault="00E2604E" w:rsidP="00E2604E">
      <w:pPr>
        <w:pStyle w:val="a3"/>
        <w:shd w:val="clear" w:color="auto" w:fill="FFFFFF"/>
        <w:rPr>
          <w:rFonts w:ascii="Arial" w:hAnsi="Arial" w:cs="Arial"/>
          <w:b/>
          <w:color w:val="293239"/>
        </w:rPr>
      </w:pPr>
      <w:bookmarkStart w:id="0" w:name="_GoBack"/>
      <w:r>
        <w:rPr>
          <w:rFonts w:ascii="Arial" w:hAnsi="Arial" w:cs="Arial"/>
          <w:b/>
          <w:color w:val="293239"/>
        </w:rPr>
        <w:t>«Республика Татарстан»</w:t>
      </w:r>
    </w:p>
    <w:p w:rsidR="00A60F4F" w:rsidRPr="00A60F4F" w:rsidRDefault="00A60F4F" w:rsidP="00A60F4F">
      <w:pPr>
        <w:rPr>
          <w:rFonts w:ascii="Arial" w:eastAsia="Times New Roman" w:hAnsi="Arial" w:cs="Arial"/>
          <w:b/>
          <w:color w:val="293239"/>
          <w:sz w:val="24"/>
          <w:szCs w:val="24"/>
          <w:lang w:eastAsia="ru-RU"/>
        </w:rPr>
      </w:pPr>
      <w:r w:rsidRPr="00A60F4F">
        <w:rPr>
          <w:rFonts w:ascii="Arial" w:eastAsia="Times New Roman" w:hAnsi="Arial" w:cs="Arial"/>
          <w:b/>
          <w:color w:val="293239"/>
          <w:sz w:val="24"/>
          <w:szCs w:val="24"/>
          <w:lang w:eastAsia="ru-RU"/>
        </w:rPr>
        <w:t xml:space="preserve">В Татарстане закрывается навигация судов на воздушной подушке по маршруту Казань — Верхний Услон </w:t>
      </w:r>
    </w:p>
    <w:bookmarkEnd w:id="0"/>
    <w:p w:rsidR="00A60F4F" w:rsidRPr="00A60F4F" w:rsidRDefault="00A60F4F" w:rsidP="00A60F4F">
      <w:pPr>
        <w:rPr>
          <w:rFonts w:ascii="Arial" w:eastAsia="Times New Roman" w:hAnsi="Arial" w:cs="Arial"/>
          <w:color w:val="293239"/>
          <w:sz w:val="24"/>
          <w:szCs w:val="24"/>
          <w:lang w:eastAsia="ru-RU"/>
        </w:rPr>
      </w:pPr>
      <w:proofErr w:type="gramStart"/>
      <w:r w:rsidRPr="00A60F4F">
        <w:rPr>
          <w:rFonts w:ascii="Arial" w:eastAsia="Times New Roman" w:hAnsi="Arial" w:cs="Arial"/>
          <w:color w:val="293239"/>
          <w:sz w:val="24"/>
          <w:szCs w:val="24"/>
          <w:lang w:eastAsia="ru-RU"/>
        </w:rPr>
        <w:t>Дата:03.04.2018</w:t>
      </w:r>
      <w:proofErr w:type="gramEnd"/>
    </w:p>
    <w:p w:rsidR="00A60F4F" w:rsidRPr="00A60F4F" w:rsidRDefault="00A60F4F" w:rsidP="00A60F4F">
      <w:pPr>
        <w:rPr>
          <w:rFonts w:ascii="Arial" w:eastAsia="Times New Roman" w:hAnsi="Arial" w:cs="Arial"/>
          <w:color w:val="293239"/>
          <w:sz w:val="24"/>
          <w:szCs w:val="24"/>
          <w:lang w:eastAsia="ru-RU"/>
        </w:rPr>
      </w:pPr>
      <w:r w:rsidRPr="00A60F4F">
        <w:rPr>
          <w:rFonts w:ascii="Arial" w:eastAsia="Times New Roman" w:hAnsi="Arial" w:cs="Arial"/>
          <w:color w:val="293239"/>
          <w:sz w:val="24"/>
          <w:szCs w:val="24"/>
          <w:lang w:eastAsia="ru-RU"/>
        </w:rPr>
        <w:t xml:space="preserve">  4 апреля Казанский речной порт закрывает зимнюю навигацию судов на воздушной подушке по маршруту Казань – Верхний Услон. Об этом сообщает пресс-служба Министерства транспорта и дорожного хозяйства РТ. Зимняя навигация была открыта 28 декабря. Регулярные рейсы судов на воздушной подушке были организованы судоходной компанией «</w:t>
      </w:r>
      <w:proofErr w:type="spellStart"/>
      <w:r w:rsidRPr="00A60F4F">
        <w:rPr>
          <w:rFonts w:ascii="Arial" w:eastAsia="Times New Roman" w:hAnsi="Arial" w:cs="Arial"/>
          <w:color w:val="293239"/>
          <w:sz w:val="24"/>
          <w:szCs w:val="24"/>
          <w:lang w:eastAsia="ru-RU"/>
        </w:rPr>
        <w:t>Татфлот</w:t>
      </w:r>
      <w:proofErr w:type="spellEnd"/>
      <w:r w:rsidRPr="00A60F4F">
        <w:rPr>
          <w:rFonts w:ascii="Arial" w:eastAsia="Times New Roman" w:hAnsi="Arial" w:cs="Arial"/>
          <w:color w:val="293239"/>
          <w:sz w:val="24"/>
          <w:szCs w:val="24"/>
          <w:lang w:eastAsia="ru-RU"/>
        </w:rPr>
        <w:t xml:space="preserve">» из Казани до Верхнего Услона и в обратном направлении. Открытие летней навигации по Волге и Каме запланировано на 30 апреля. </w:t>
      </w:r>
    </w:p>
    <w:p w:rsidR="005C7E56" w:rsidRDefault="00A60F4F" w:rsidP="00A60F4F">
      <w:pPr>
        <w:rPr>
          <w:rFonts w:ascii="Arial" w:eastAsia="Times New Roman" w:hAnsi="Arial" w:cs="Arial"/>
          <w:color w:val="293239"/>
          <w:sz w:val="24"/>
          <w:szCs w:val="24"/>
          <w:lang w:eastAsia="ru-RU"/>
        </w:rPr>
      </w:pPr>
      <w:r w:rsidRPr="00A60F4F">
        <w:rPr>
          <w:rFonts w:ascii="Arial" w:eastAsia="Times New Roman" w:hAnsi="Arial" w:cs="Arial"/>
          <w:color w:val="293239"/>
          <w:sz w:val="24"/>
          <w:szCs w:val="24"/>
          <w:lang w:eastAsia="ru-RU"/>
        </w:rPr>
        <w:t xml:space="preserve">Источник: </w:t>
      </w:r>
      <w:hyperlink r:id="rId5" w:history="1">
        <w:r w:rsidRPr="003C680F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http://rt-online.ru/v-tatarstane-zakryvaetsya-navigatsiya-sudov-na-vozdushnoj-podushke-po-marshrutu-kazan-verhnij-uslon/</w:t>
        </w:r>
      </w:hyperlink>
    </w:p>
    <w:p w:rsidR="00A60F4F" w:rsidRPr="00A60F4F" w:rsidRDefault="00A60F4F" w:rsidP="00A60F4F"/>
    <w:sectPr w:rsidR="00A60F4F" w:rsidRPr="00A60F4F" w:rsidSect="00C97B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20E55"/>
    <w:multiLevelType w:val="multilevel"/>
    <w:tmpl w:val="0D749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DB7F9F"/>
    <w:multiLevelType w:val="multilevel"/>
    <w:tmpl w:val="AC6A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5C"/>
    <w:rsid w:val="000757AB"/>
    <w:rsid w:val="000E11C7"/>
    <w:rsid w:val="001A1B18"/>
    <w:rsid w:val="001F0ABD"/>
    <w:rsid w:val="002970C0"/>
    <w:rsid w:val="002D38D0"/>
    <w:rsid w:val="002D4BDC"/>
    <w:rsid w:val="003B605C"/>
    <w:rsid w:val="004B73C9"/>
    <w:rsid w:val="004E31E1"/>
    <w:rsid w:val="004E438B"/>
    <w:rsid w:val="00587C4D"/>
    <w:rsid w:val="005C7E56"/>
    <w:rsid w:val="00632E13"/>
    <w:rsid w:val="0068416E"/>
    <w:rsid w:val="007272F0"/>
    <w:rsid w:val="008A5AF9"/>
    <w:rsid w:val="008C2A25"/>
    <w:rsid w:val="00964432"/>
    <w:rsid w:val="0098406A"/>
    <w:rsid w:val="009C0FD5"/>
    <w:rsid w:val="00A60F4F"/>
    <w:rsid w:val="00AA41C6"/>
    <w:rsid w:val="00AF2FED"/>
    <w:rsid w:val="00B029F5"/>
    <w:rsid w:val="00B04B09"/>
    <w:rsid w:val="00CB060D"/>
    <w:rsid w:val="00D80E05"/>
    <w:rsid w:val="00E01E1A"/>
    <w:rsid w:val="00E2604E"/>
    <w:rsid w:val="00F61875"/>
    <w:rsid w:val="00F9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7C7DC-D438-4619-AC0B-2112C93E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05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618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01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18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010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F9010C"/>
    <w:rPr>
      <w:color w:val="0000FF"/>
      <w:u w:val="single"/>
    </w:rPr>
  </w:style>
  <w:style w:type="character" w:customStyle="1" w:styleId="llink">
    <w:name w:val="llink"/>
    <w:basedOn w:val="a0"/>
    <w:rsid w:val="00F9010C"/>
  </w:style>
  <w:style w:type="character" w:customStyle="1" w:styleId="10">
    <w:name w:val="Заголовок 1 Знак"/>
    <w:basedOn w:val="a0"/>
    <w:link w:val="1"/>
    <w:uiPriority w:val="9"/>
    <w:rsid w:val="00F618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F6187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5">
    <w:name w:val="Emphasis"/>
    <w:basedOn w:val="a0"/>
    <w:uiPriority w:val="20"/>
    <w:qFormat/>
    <w:rsid w:val="000757AB"/>
    <w:rPr>
      <w:i/>
      <w:iCs/>
    </w:rPr>
  </w:style>
  <w:style w:type="character" w:styleId="a6">
    <w:name w:val="Strong"/>
    <w:basedOn w:val="a0"/>
    <w:uiPriority w:val="22"/>
    <w:qFormat/>
    <w:rsid w:val="008A5AF9"/>
    <w:rPr>
      <w:b/>
      <w:bCs/>
    </w:rPr>
  </w:style>
  <w:style w:type="paragraph" w:customStyle="1" w:styleId="image-in-text">
    <w:name w:val="image-in-text"/>
    <w:basedOn w:val="a"/>
    <w:rsid w:val="008A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8A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8A5AF9"/>
  </w:style>
  <w:style w:type="character" w:customStyle="1" w:styleId="ya-share2icon">
    <w:name w:val="ya-share2__icon"/>
    <w:basedOn w:val="a0"/>
    <w:rsid w:val="008A5AF9"/>
  </w:style>
  <w:style w:type="paragraph" w:customStyle="1" w:styleId="11">
    <w:name w:val="Подзаголовок1"/>
    <w:basedOn w:val="a"/>
    <w:rsid w:val="008A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1"/>
    <w:basedOn w:val="a0"/>
    <w:rsid w:val="008A5AF9"/>
  </w:style>
  <w:style w:type="character" w:styleId="a7">
    <w:name w:val="FollowedHyperlink"/>
    <w:basedOn w:val="a0"/>
    <w:uiPriority w:val="99"/>
    <w:semiHidden/>
    <w:unhideWhenUsed/>
    <w:rsid w:val="008A5AF9"/>
    <w:rPr>
      <w:color w:val="954F72" w:themeColor="followedHyperlink"/>
      <w:u w:val="single"/>
    </w:rPr>
  </w:style>
  <w:style w:type="character" w:customStyle="1" w:styleId="c-date">
    <w:name w:val="c-date"/>
    <w:basedOn w:val="a0"/>
    <w:rsid w:val="0098406A"/>
  </w:style>
  <w:style w:type="character" w:customStyle="1" w:styleId="bold">
    <w:name w:val="bold"/>
    <w:basedOn w:val="a0"/>
    <w:rsid w:val="00B029F5"/>
  </w:style>
  <w:style w:type="character" w:customStyle="1" w:styleId="resh-link">
    <w:name w:val="resh-link"/>
    <w:basedOn w:val="a0"/>
    <w:rsid w:val="00B029F5"/>
  </w:style>
  <w:style w:type="paragraph" w:customStyle="1" w:styleId="increasetext">
    <w:name w:val="increase_text"/>
    <w:basedOn w:val="a"/>
    <w:rsid w:val="009C0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t-online.ru/v-tatarstane-zakryvaetsya-navigatsiya-sudov-na-vozdushnoj-podushke-po-marshrutu-kazan-verhnij-usl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31</cp:revision>
  <dcterms:created xsi:type="dcterms:W3CDTF">2018-04-09T14:09:00Z</dcterms:created>
  <dcterms:modified xsi:type="dcterms:W3CDTF">2018-04-09T15:00:00Z</dcterms:modified>
</cp:coreProperties>
</file>