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8B" w:rsidRDefault="0098406A" w:rsidP="004E438B">
      <w:pPr>
        <w:spacing w:after="150" w:line="600" w:lineRule="atLeast"/>
        <w:outlineLvl w:val="0"/>
        <w:rPr>
          <w:rFonts w:ascii="Verdana" w:hAnsi="Verdana"/>
          <w:color w:val="444444"/>
        </w:rPr>
      </w:pPr>
      <w:bookmarkStart w:id="0" w:name="_GoBack"/>
      <w:r w:rsidRPr="007272F0">
        <w:rPr>
          <w:rFonts w:ascii="ProximaNovaExtrabold" w:hAnsi="ProximaNovaExtrabold"/>
          <w:b/>
          <w:color w:val="333333"/>
          <w:sz w:val="24"/>
          <w:szCs w:val="24"/>
        </w:rPr>
        <w:t xml:space="preserve">Портал </w:t>
      </w:r>
      <w:r w:rsidR="004E438B">
        <w:rPr>
          <w:b/>
          <w:sz w:val="24"/>
          <w:szCs w:val="24"/>
        </w:rPr>
        <w:t>«Тема Казань»</w:t>
      </w:r>
      <w:r w:rsidR="004E438B">
        <w:rPr>
          <w:rFonts w:ascii="Verdana" w:hAnsi="Verdana"/>
          <w:color w:val="444444"/>
        </w:rPr>
        <w:t xml:space="preserve"> </w:t>
      </w:r>
    </w:p>
    <w:p w:rsidR="004E438B" w:rsidRPr="00546A02" w:rsidRDefault="004E438B" w:rsidP="004E438B">
      <w:pPr>
        <w:spacing w:after="15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546A02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В столице Татарстана полностью отремонтируют улицу Дубравная</w:t>
      </w:r>
    </w:p>
    <w:bookmarkEnd w:id="0"/>
    <w:p w:rsidR="004E438B" w:rsidRPr="00546A02" w:rsidRDefault="004E438B" w:rsidP="004E438B">
      <w:pPr>
        <w:spacing w:line="240" w:lineRule="auto"/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27.03.18</w:t>
      </w:r>
      <w:r w:rsidRPr="00546A02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 xml:space="preserve"> 13:50</w:t>
      </w:r>
    </w:p>
    <w:p w:rsidR="004E438B" w:rsidRPr="00546A02" w:rsidRDefault="004E438B" w:rsidP="004E438B">
      <w:pPr>
        <w:spacing w:after="0" w:line="360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46A02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Улицу Дубравная в Казани планируется полностью отремонтировать, сообщили в пресс-службе </w:t>
      </w:r>
      <w:proofErr w:type="spellStart"/>
      <w:r w:rsidRPr="00546A02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Миндортранса</w:t>
      </w:r>
      <w:proofErr w:type="spellEnd"/>
      <w:r w:rsidRPr="00546A02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РТ. На дорогу уложат новый слой высококачественного асфальтобетона, сняв предыдущий слой, а также отремонтируют тротуары. К тому же, установят бортовой камень и нанесут горизонтальные дорожные разметки. Помимо этого в планах переустройство двух остановочных площадок.</w:t>
      </w:r>
    </w:p>
    <w:p w:rsidR="004E438B" w:rsidRPr="00546A02" w:rsidRDefault="004E438B" w:rsidP="004E438B">
      <w:pPr>
        <w:spacing w:after="0" w:line="360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46A02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Подробнее на сайте TemaKazan.ru </w:t>
      </w:r>
      <w:hyperlink r:id="rId5" w:history="1">
        <w:r w:rsidRPr="00546A02">
          <w:rPr>
            <w:rFonts w:ascii="Verdana" w:eastAsia="Times New Roman" w:hAnsi="Verdana" w:cs="Times New Roman"/>
            <w:color w:val="214E99"/>
            <w:sz w:val="24"/>
            <w:szCs w:val="24"/>
            <w:lang w:eastAsia="ru-RU"/>
          </w:rPr>
          <w:t>http://www.temakazan.ru/news/transport/item/93209/</w:t>
        </w:r>
      </w:hyperlink>
    </w:p>
    <w:p w:rsidR="004E438B" w:rsidRDefault="004E438B" w:rsidP="004E438B">
      <w:pPr>
        <w:spacing w:after="15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C7E56" w:rsidRPr="0068416E" w:rsidRDefault="005C7E56" w:rsidP="004E438B">
      <w:pPr>
        <w:pStyle w:val="1"/>
        <w:shd w:val="clear" w:color="auto" w:fill="FFFFFF"/>
        <w:spacing w:before="0" w:after="150" w:line="240" w:lineRule="auto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4E438B"/>
    <w:rsid w:val="00587C4D"/>
    <w:rsid w:val="005C7E56"/>
    <w:rsid w:val="0068416E"/>
    <w:rsid w:val="007272F0"/>
    <w:rsid w:val="008A5AF9"/>
    <w:rsid w:val="0098406A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makazan.ru/news/transport/item/932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</cp:revision>
  <dcterms:created xsi:type="dcterms:W3CDTF">2018-04-09T14:09:00Z</dcterms:created>
  <dcterms:modified xsi:type="dcterms:W3CDTF">2018-04-09T14:30:00Z</dcterms:modified>
</cp:coreProperties>
</file>