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EF" w:rsidRDefault="00FD1F27" w:rsidP="00F252EF">
      <w:pPr>
        <w:pStyle w:val="1"/>
        <w:pBdr>
          <w:left w:val="single" w:sz="18" w:space="6" w:color="508EBF"/>
        </w:pBdr>
        <w:shd w:val="clear" w:color="auto" w:fill="FFFFFF"/>
        <w:spacing w:before="195"/>
        <w:rPr>
          <w:rFonts w:ascii="NeoSans" w:hAnsi="NeoSans"/>
          <w:color w:val="000000"/>
          <w:sz w:val="35"/>
          <w:szCs w:val="35"/>
        </w:rPr>
      </w:pPr>
      <w:bookmarkStart w:id="0" w:name="_GoBack"/>
      <w:r>
        <w:rPr>
          <w:rFonts w:ascii="NeoSans" w:hAnsi="NeoSans"/>
          <w:color w:val="000000"/>
          <w:sz w:val="35"/>
          <w:szCs w:val="35"/>
        </w:rPr>
        <w:t xml:space="preserve">Портал </w:t>
      </w:r>
      <w:r w:rsidR="00F252EF">
        <w:rPr>
          <w:rFonts w:ascii="NeoSans" w:hAnsi="NeoSans"/>
          <w:color w:val="000000"/>
          <w:sz w:val="35"/>
          <w:szCs w:val="35"/>
        </w:rPr>
        <w:t>А</w:t>
      </w:r>
      <w:r w:rsidR="00F252EF" w:rsidRPr="00F252EF">
        <w:rPr>
          <w:rFonts w:ascii="NeoSans" w:hAnsi="NeoSans"/>
          <w:color w:val="000000"/>
          <w:sz w:val="35"/>
          <w:szCs w:val="35"/>
        </w:rPr>
        <w:t xml:space="preserve">utotat.ru </w:t>
      </w:r>
    </w:p>
    <w:p w:rsidR="00F252EF" w:rsidRPr="00583C77" w:rsidRDefault="00F252EF" w:rsidP="00F252EF">
      <w:pPr>
        <w:pStyle w:val="1"/>
        <w:pBdr>
          <w:left w:val="single" w:sz="18" w:space="6" w:color="508EBF"/>
        </w:pBdr>
        <w:shd w:val="clear" w:color="auto" w:fill="FFFFFF"/>
        <w:spacing w:before="195"/>
        <w:rPr>
          <w:rFonts w:ascii="Roboto" w:hAnsi="Roboto"/>
          <w:bCs w:val="0"/>
          <w:color w:val="444444"/>
          <w:sz w:val="24"/>
          <w:szCs w:val="24"/>
        </w:rPr>
      </w:pPr>
      <w:r w:rsidRPr="00583C77">
        <w:rPr>
          <w:rFonts w:ascii="Roboto" w:hAnsi="Roboto"/>
          <w:bCs w:val="0"/>
          <w:color w:val="444444"/>
          <w:sz w:val="24"/>
          <w:szCs w:val="24"/>
        </w:rPr>
        <w:t>В Татарстане установят свыше 5 тыс. новых дорожных знаков</w:t>
      </w:r>
      <w:bookmarkEnd w:id="0"/>
    </w:p>
    <w:p w:rsidR="00F252EF" w:rsidRDefault="00F252EF" w:rsidP="00F252EF">
      <w:pPr>
        <w:shd w:val="clear" w:color="auto" w:fill="FFFFFF"/>
        <w:rPr>
          <w:rFonts w:ascii="Roboto" w:hAnsi="Roboto"/>
          <w:color w:val="508EBF"/>
          <w:sz w:val="24"/>
          <w:szCs w:val="24"/>
        </w:rPr>
      </w:pPr>
      <w:r>
        <w:rPr>
          <w:rFonts w:ascii="Roboto" w:hAnsi="Roboto"/>
          <w:color w:val="508EBF"/>
        </w:rPr>
        <w:t xml:space="preserve">23 </w:t>
      </w:r>
      <w:proofErr w:type="spellStart"/>
      <w:r>
        <w:rPr>
          <w:rFonts w:ascii="Roboto" w:hAnsi="Roboto"/>
          <w:color w:val="508EBF"/>
        </w:rPr>
        <w:t>мар</w:t>
      </w:r>
      <w:proofErr w:type="spellEnd"/>
      <w:r>
        <w:rPr>
          <w:rFonts w:ascii="Roboto" w:hAnsi="Roboto"/>
          <w:color w:val="508EBF"/>
        </w:rPr>
        <w:t xml:space="preserve"> 2018</w:t>
      </w:r>
    </w:p>
    <w:p w:rsidR="00F252EF" w:rsidRPr="00583C77" w:rsidRDefault="00F252EF" w:rsidP="00F252EF">
      <w:pPr>
        <w:pStyle w:val="a4"/>
        <w:shd w:val="clear" w:color="auto" w:fill="FFFFFF"/>
        <w:rPr>
          <w:rFonts w:ascii="Roboto" w:hAnsi="Roboto"/>
          <w:color w:val="2A2A2A"/>
        </w:rPr>
      </w:pPr>
      <w:r w:rsidRPr="00583C77">
        <w:rPr>
          <w:rFonts w:ascii="Roboto" w:hAnsi="Roboto"/>
          <w:color w:val="2A2A2A"/>
        </w:rPr>
        <w:t>В 2018 году на дорогах Татарстана появится свыше 5 тысяч новых дорожных знаков, а также 12 км металлических ограждений, а также будет нанесена горизонтальная разметка.</w:t>
      </w:r>
    </w:p>
    <w:p w:rsidR="00F252EF" w:rsidRDefault="00F252EF" w:rsidP="00F252EF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Так, на региональных дорогах ликвидируют 10 мест концентрации ДТП и столько же потенциальных аварийных участков, а в 15 районах республики обустроят 84 искусственных неровностей рядом со второстепенными дорогами и образовательными учреждениями.</w:t>
      </w:r>
    </w:p>
    <w:p w:rsidR="00F252EF" w:rsidRDefault="00F252EF" w:rsidP="00F252EF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В Казани же </w:t>
      </w:r>
      <w:r>
        <w:rPr>
          <w:rFonts w:ascii="Roboto" w:hAnsi="Roboto"/>
          <w:color w:val="2A2A2A"/>
        </w:rPr>
        <w:t>отремонтируют 47 км аварийных участков</w:t>
      </w:r>
      <w:r>
        <w:rPr>
          <w:rFonts w:ascii="Roboto" w:hAnsi="Roboto"/>
          <w:color w:val="2A2A2A"/>
          <w:sz w:val="26"/>
          <w:szCs w:val="26"/>
        </w:rPr>
        <w:t xml:space="preserve"> и мест концентрации ДТП. Речь идет о таких улицах, как Дементьева, </w:t>
      </w:r>
      <w:proofErr w:type="spellStart"/>
      <w:r>
        <w:rPr>
          <w:rFonts w:ascii="Roboto" w:hAnsi="Roboto"/>
          <w:color w:val="2A2A2A"/>
          <w:sz w:val="26"/>
          <w:szCs w:val="26"/>
        </w:rPr>
        <w:t>Нигматуллина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, Дубравная, Фучика, Восстания, </w:t>
      </w:r>
      <w:proofErr w:type="spellStart"/>
      <w:r>
        <w:rPr>
          <w:rFonts w:ascii="Roboto" w:hAnsi="Roboto"/>
          <w:color w:val="2A2A2A"/>
          <w:sz w:val="26"/>
          <w:szCs w:val="26"/>
        </w:rPr>
        <w:t>Даурская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 и Академика Глушко. Также в городе </w:t>
      </w:r>
      <w:r>
        <w:rPr>
          <w:rFonts w:ascii="Roboto" w:hAnsi="Roboto"/>
          <w:color w:val="2A2A2A"/>
        </w:rPr>
        <w:t xml:space="preserve">появятся новые </w:t>
      </w:r>
      <w:proofErr w:type="spellStart"/>
      <w:r>
        <w:rPr>
          <w:rFonts w:ascii="Roboto" w:hAnsi="Roboto"/>
          <w:color w:val="2A2A2A"/>
        </w:rPr>
        <w:t>светофоры</w:t>
      </w:r>
      <w:r>
        <w:rPr>
          <w:rFonts w:ascii="Roboto" w:hAnsi="Roboto"/>
          <w:color w:val="2A2A2A"/>
          <w:sz w:val="26"/>
          <w:szCs w:val="26"/>
        </w:rPr>
        <w:t>на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 17 перекрестках, 688 дорожных знаков и 19 “лежачих полицейских”.</w:t>
      </w:r>
    </w:p>
    <w:p w:rsidR="00F252EF" w:rsidRDefault="00F252EF" w:rsidP="00F252EF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Также планируется ремонт муниципальных дорог общей протяженностью 598 км. Об этом сообщает Татар-</w:t>
      </w:r>
      <w:proofErr w:type="spellStart"/>
      <w:r>
        <w:rPr>
          <w:rFonts w:ascii="Roboto" w:hAnsi="Roboto"/>
          <w:color w:val="2A2A2A"/>
          <w:sz w:val="26"/>
          <w:szCs w:val="26"/>
        </w:rPr>
        <w:t>Информ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 со ссылкой на </w:t>
      </w:r>
      <w:proofErr w:type="spellStart"/>
      <w:r>
        <w:rPr>
          <w:rFonts w:ascii="Roboto" w:hAnsi="Roboto"/>
          <w:color w:val="2A2A2A"/>
          <w:sz w:val="26"/>
          <w:szCs w:val="26"/>
        </w:rPr>
        <w:t>Миндортранс</w:t>
      </w:r>
      <w:proofErr w:type="spellEnd"/>
      <w:r>
        <w:rPr>
          <w:rFonts w:ascii="Roboto" w:hAnsi="Roboto"/>
          <w:color w:val="2A2A2A"/>
          <w:sz w:val="26"/>
          <w:szCs w:val="26"/>
        </w:rPr>
        <w:t xml:space="preserve"> РТ.</w:t>
      </w:r>
    </w:p>
    <w:p w:rsidR="00F252EF" w:rsidRDefault="00F252EF" w:rsidP="00F252EF">
      <w:pPr>
        <w:pStyle w:val="a4"/>
        <w:shd w:val="clear" w:color="auto" w:fill="FFFFFF"/>
        <w:rPr>
          <w:rFonts w:ascii="Roboto" w:hAnsi="Roboto"/>
          <w:color w:val="2A2A2A"/>
          <w:sz w:val="26"/>
          <w:szCs w:val="26"/>
        </w:rPr>
      </w:pPr>
      <w:hyperlink r:id="rId4" w:history="1">
        <w:r w:rsidRPr="00657ACE">
          <w:rPr>
            <w:rStyle w:val="a3"/>
            <w:rFonts w:ascii="Roboto" w:hAnsi="Roboto"/>
            <w:sz w:val="26"/>
            <w:szCs w:val="26"/>
          </w:rPr>
          <w:t>http://www.autotat.ru/auto_news/roads_news/8723/</w:t>
        </w:r>
      </w:hyperlink>
    </w:p>
    <w:p w:rsidR="00A05C21" w:rsidRPr="00FD1F27" w:rsidRDefault="00A05C21" w:rsidP="00F252EF">
      <w:pPr>
        <w:pStyle w:val="1"/>
        <w:shd w:val="clear" w:color="auto" w:fill="FFFFFF"/>
        <w:spacing w:before="0" w:after="225" w:line="405" w:lineRule="atLeast"/>
      </w:pPr>
    </w:p>
    <w:sectPr w:rsidR="00A05C21" w:rsidRPr="00F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675762"/>
    <w:rsid w:val="00A05C21"/>
    <w:rsid w:val="00F04E0F"/>
    <w:rsid w:val="00F252E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tat.ru/auto_news/roads_news/8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2018-03-23T11:59:00Z</dcterms:created>
  <dcterms:modified xsi:type="dcterms:W3CDTF">2018-03-23T12:09:00Z</dcterms:modified>
</cp:coreProperties>
</file>