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06" w:rsidRDefault="004C2206" w:rsidP="004C2206">
      <w:pPr>
        <w:rPr>
          <w:rFonts w:ascii="Times New Roman" w:eastAsia="Times New Roman" w:hAnsi="Times New Roman" w:cs="Times New Roman"/>
          <w:b/>
          <w:bCs/>
          <w:color w:val="2C2C2C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C2C2C"/>
          <w:kern w:val="36"/>
          <w:sz w:val="24"/>
          <w:szCs w:val="24"/>
          <w:lang w:eastAsia="ru-RU"/>
        </w:rPr>
        <w:t>К</w:t>
      </w:r>
      <w:r w:rsidRPr="004C2206">
        <w:rPr>
          <w:rFonts w:ascii="Times New Roman" w:eastAsia="Times New Roman" w:hAnsi="Times New Roman" w:cs="Times New Roman"/>
          <w:b/>
          <w:bCs/>
          <w:color w:val="2C2C2C"/>
          <w:kern w:val="36"/>
          <w:sz w:val="24"/>
          <w:szCs w:val="24"/>
          <w:lang w:eastAsia="ru-RU"/>
        </w:rPr>
        <w:t>azanfirst.ru</w:t>
      </w:r>
      <w:r w:rsidRPr="004C2206">
        <w:rPr>
          <w:rFonts w:ascii="Times New Roman" w:eastAsia="Times New Roman" w:hAnsi="Times New Roman" w:cs="Times New Roman"/>
          <w:b/>
          <w:bCs/>
          <w:color w:val="2C2C2C"/>
          <w:kern w:val="36"/>
          <w:sz w:val="24"/>
          <w:szCs w:val="24"/>
          <w:lang w:eastAsia="ru-RU"/>
        </w:rPr>
        <w:t xml:space="preserve"> </w:t>
      </w:r>
    </w:p>
    <w:p w:rsidR="004C2206" w:rsidRPr="004C2206" w:rsidRDefault="004C2206" w:rsidP="004C2206">
      <w:pPr>
        <w:rPr>
          <w:rFonts w:ascii="Times New Roman" w:eastAsia="Times New Roman" w:hAnsi="Times New Roman" w:cs="Times New Roman"/>
          <w:b/>
          <w:bCs/>
          <w:color w:val="2C2C2C"/>
          <w:kern w:val="36"/>
          <w:sz w:val="24"/>
          <w:szCs w:val="24"/>
          <w:lang w:eastAsia="ru-RU"/>
        </w:rPr>
      </w:pPr>
      <w:r w:rsidRPr="004C2206">
        <w:rPr>
          <w:rFonts w:ascii="Times New Roman" w:eastAsia="Times New Roman" w:hAnsi="Times New Roman" w:cs="Times New Roman"/>
          <w:b/>
          <w:bCs/>
          <w:color w:val="2C2C2C"/>
          <w:kern w:val="36"/>
          <w:sz w:val="24"/>
          <w:szCs w:val="24"/>
          <w:lang w:eastAsia="ru-RU"/>
        </w:rPr>
        <w:t>Открытие навигации в Татарстане запланировано на конец апреля</w:t>
      </w:r>
    </w:p>
    <w:bookmarkEnd w:id="0"/>
    <w:p w:rsidR="004C2206" w:rsidRPr="004C2206" w:rsidRDefault="004C2206" w:rsidP="004C2206">
      <w:pPr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</w:pPr>
      <w:r w:rsidRPr="004C2206"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  <w:t xml:space="preserve">На 30 апреля планируется открытие в Татарстане пассажирской навигации речных судов по Волге и Каме, сообщает пресс-служба </w:t>
      </w:r>
      <w:proofErr w:type="spellStart"/>
      <w:r w:rsidRPr="004C2206"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  <w:t>Миндортранса</w:t>
      </w:r>
      <w:proofErr w:type="spellEnd"/>
      <w:r w:rsidRPr="004C2206"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  <w:t xml:space="preserve"> РТ.</w:t>
      </w:r>
    </w:p>
    <w:p w:rsidR="004C2206" w:rsidRPr="004C2206" w:rsidRDefault="004C2206" w:rsidP="004C2206">
      <w:pPr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</w:pPr>
      <w:r w:rsidRPr="004C2206"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  <w:t>08:06 /16 марта</w:t>
      </w:r>
    </w:p>
    <w:p w:rsidR="004C2206" w:rsidRPr="004C2206" w:rsidRDefault="004C2206" w:rsidP="004C2206">
      <w:pPr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</w:pPr>
      <w:r w:rsidRPr="004C2206"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  <w:t>Замминистра транспорта и дорожного хозяйства РТ Андрей Егоров отметил, что сейчас одной из основных задач является подготовка к пассажирской навигации в этом году и обеспечение ее бесперебойной работы. В декабре прошлого года между министерством и «СК «</w:t>
      </w:r>
      <w:proofErr w:type="spellStart"/>
      <w:r w:rsidRPr="004C2206"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  <w:t>Татфлот</w:t>
      </w:r>
      <w:proofErr w:type="spellEnd"/>
      <w:r w:rsidRPr="004C2206"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  <w:t>», «Производственное объединение нерудных материалов «Набережные Челны» заключили такие договоры.</w:t>
      </w:r>
    </w:p>
    <w:p w:rsidR="004C2206" w:rsidRPr="004C2206" w:rsidRDefault="004C2206" w:rsidP="004C2206">
      <w:pPr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</w:pPr>
      <w:r w:rsidRPr="004C2206"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  <w:t>В сентябре прошлого года началась модернизация двух скоростных теплоходов «Метеор» и «Восход». Работы планируют завершить к началу навигации. Скоростные теплоходы будут обслуживать популярные линии – рейсы из Казани в Болгар и Свияжск. Кроме того, судоходным компаниям порекомендовали вовремя закончить ремонтные и подготовительные работы на судах и дебаркадерах. Также надо организовать производство тральных работ и выставить навигационные знаки на судоходные трассы по маршрутам движения пассажирского флота, осуществляющего пригородные перевозки.</w:t>
      </w:r>
    </w:p>
    <w:p w:rsidR="00F15BB9" w:rsidRDefault="004C2206" w:rsidP="004C2206">
      <w:pPr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  <w:lang w:eastAsia="ru-RU"/>
        </w:rPr>
      </w:pPr>
      <w:hyperlink r:id="rId4" w:history="1">
        <w:r w:rsidRPr="008F4EA8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https://kazanfirst.ru/news/460471</w:t>
        </w:r>
      </w:hyperlink>
    </w:p>
    <w:p w:rsidR="004C2206" w:rsidRPr="004C2206" w:rsidRDefault="004C2206" w:rsidP="004C2206"/>
    <w:sectPr w:rsidR="004C2206" w:rsidRPr="004C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A5"/>
    <w:rsid w:val="004C2206"/>
    <w:rsid w:val="007F1351"/>
    <w:rsid w:val="00A04CA5"/>
    <w:rsid w:val="00F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94D8-EC2B-416C-9A9E-046B3D6C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5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A04CA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04C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4C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text">
    <w:name w:val="note__text"/>
    <w:basedOn w:val="a0"/>
    <w:rsid w:val="00A0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first.ru/news/460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2018-03-16T11:01:00Z</dcterms:created>
  <dcterms:modified xsi:type="dcterms:W3CDTF">2018-03-16T11:07:00Z</dcterms:modified>
</cp:coreProperties>
</file>