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32" w:rsidRDefault="00945E32" w:rsidP="00945E32">
      <w:pPr>
        <w:shd w:val="clear" w:color="auto" w:fill="FFFFFF"/>
        <w:rPr>
          <w:rFonts w:ascii="PT Serif" w:hAnsi="PT Serif"/>
          <w:b/>
          <w:bCs/>
          <w:color w:val="000000"/>
          <w:sz w:val="28"/>
          <w:szCs w:val="28"/>
        </w:rPr>
      </w:pPr>
      <w:bookmarkStart w:id="0" w:name="_GoBack"/>
      <w:r>
        <w:rPr>
          <w:rFonts w:ascii="PT Serif" w:hAnsi="PT Serif"/>
          <w:b/>
          <w:bCs/>
          <w:color w:val="000000"/>
          <w:sz w:val="28"/>
          <w:szCs w:val="28"/>
        </w:rPr>
        <w:t xml:space="preserve">Портал </w:t>
      </w:r>
      <w:r>
        <w:rPr>
          <w:rFonts w:ascii="PT Serif" w:hAnsi="PT Serif"/>
          <w:b/>
          <w:bCs/>
          <w:color w:val="000000"/>
          <w:sz w:val="28"/>
          <w:szCs w:val="28"/>
          <w:lang w:val="en-US"/>
        </w:rPr>
        <w:t>I</w:t>
      </w:r>
      <w:r w:rsidRPr="00945E32">
        <w:rPr>
          <w:rFonts w:ascii="PT Serif" w:hAnsi="PT Serif"/>
          <w:b/>
          <w:bCs/>
          <w:color w:val="000000"/>
          <w:sz w:val="28"/>
          <w:szCs w:val="28"/>
        </w:rPr>
        <w:t>nkazan.ru</w:t>
      </w:r>
    </w:p>
    <w:p w:rsidR="00945E32" w:rsidRDefault="00945E32" w:rsidP="00945E32">
      <w:pPr>
        <w:shd w:val="clear" w:color="auto" w:fill="FFFFFF"/>
        <w:rPr>
          <w:rFonts w:ascii="PT Serif" w:hAnsi="PT Serif"/>
          <w:b/>
          <w:bCs/>
          <w:color w:val="000000"/>
          <w:sz w:val="28"/>
          <w:szCs w:val="28"/>
        </w:rPr>
      </w:pPr>
      <w:r w:rsidRPr="00304381">
        <w:rPr>
          <w:rFonts w:ascii="PT Serif" w:hAnsi="PT Serif"/>
          <w:b/>
          <w:bCs/>
          <w:color w:val="000000"/>
          <w:sz w:val="28"/>
          <w:szCs w:val="28"/>
        </w:rPr>
        <w:t>Флот Татарстана могут пополнить речное такси и прогулочный теплоход</w:t>
      </w:r>
    </w:p>
    <w:bookmarkEnd w:id="0"/>
    <w:p w:rsidR="00945E32" w:rsidRDefault="00945E32" w:rsidP="00945E32">
      <w:pPr>
        <w:shd w:val="clear" w:color="auto" w:fill="FFFFFF"/>
        <w:rPr>
          <w:rFonts w:ascii="PT Sans" w:hAnsi="PT Sans"/>
          <w:sz w:val="21"/>
          <w:szCs w:val="21"/>
          <w:shd w:val="clear" w:color="auto" w:fill="FFFFFF"/>
        </w:rPr>
      </w:pPr>
      <w:r>
        <w:rPr>
          <w:rFonts w:ascii="PT Sans" w:hAnsi="PT Sans"/>
          <w:sz w:val="21"/>
          <w:szCs w:val="21"/>
          <w:shd w:val="clear" w:color="auto" w:fill="FFFFFF"/>
        </w:rPr>
        <w:t>08.02, 14:33</w:t>
      </w:r>
    </w:p>
    <w:p w:rsidR="00945E32" w:rsidRDefault="00945E32" w:rsidP="00945E32">
      <w:pPr>
        <w:shd w:val="clear" w:color="auto" w:fill="FFFFFF"/>
        <w:rPr>
          <w:rFonts w:ascii="PT Serif" w:hAnsi="PT Serif"/>
          <w:b/>
          <w:bCs/>
          <w:color w:val="000000"/>
          <w:sz w:val="28"/>
          <w:szCs w:val="28"/>
        </w:rPr>
      </w:pPr>
      <w:r>
        <w:rPr>
          <w:rFonts w:ascii="PT Serif" w:hAnsi="PT Serif"/>
          <w:b/>
          <w:bCs/>
          <w:color w:val="000000"/>
          <w:sz w:val="28"/>
          <w:szCs w:val="28"/>
        </w:rPr>
        <w:t xml:space="preserve">Гендиректор Зеленодольского судостроительного завода </w:t>
      </w:r>
      <w:proofErr w:type="spellStart"/>
      <w:r>
        <w:rPr>
          <w:rFonts w:ascii="PT Serif" w:hAnsi="PT Serif"/>
          <w:b/>
          <w:bCs/>
          <w:color w:val="000000"/>
          <w:sz w:val="28"/>
          <w:szCs w:val="28"/>
        </w:rPr>
        <w:t>им</w:t>
      </w:r>
      <w:proofErr w:type="gramStart"/>
      <w:r>
        <w:rPr>
          <w:rFonts w:ascii="PT Serif" w:hAnsi="PT Serif"/>
          <w:b/>
          <w:bCs/>
          <w:color w:val="000000"/>
          <w:sz w:val="28"/>
          <w:szCs w:val="28"/>
        </w:rPr>
        <w:t>.Г</w:t>
      </w:r>
      <w:proofErr w:type="gramEnd"/>
      <w:r>
        <w:rPr>
          <w:rFonts w:ascii="PT Serif" w:hAnsi="PT Serif"/>
          <w:b/>
          <w:bCs/>
          <w:color w:val="000000"/>
          <w:sz w:val="28"/>
          <w:szCs w:val="28"/>
        </w:rPr>
        <w:t>орького</w:t>
      </w:r>
      <w:proofErr w:type="spellEnd"/>
      <w:r>
        <w:rPr>
          <w:rFonts w:ascii="PT Serif" w:hAnsi="PT Serif"/>
          <w:b/>
          <w:bCs/>
          <w:color w:val="000000"/>
          <w:sz w:val="28"/>
          <w:szCs w:val="28"/>
        </w:rPr>
        <w:t xml:space="preserve"> Ренат </w:t>
      </w:r>
      <w:proofErr w:type="spellStart"/>
      <w:r>
        <w:rPr>
          <w:rFonts w:ascii="PT Serif" w:hAnsi="PT Serif"/>
          <w:b/>
          <w:bCs/>
          <w:color w:val="000000"/>
          <w:sz w:val="28"/>
          <w:szCs w:val="28"/>
        </w:rPr>
        <w:t>Мистахов</w:t>
      </w:r>
      <w:proofErr w:type="spellEnd"/>
      <w:r>
        <w:rPr>
          <w:rFonts w:ascii="PT Serif" w:hAnsi="PT Serif"/>
          <w:b/>
          <w:bCs/>
          <w:color w:val="000000"/>
          <w:sz w:val="28"/>
          <w:szCs w:val="28"/>
        </w:rPr>
        <w:t xml:space="preserve"> предложил пополнить речной флот Татарстана специально разработанными для этого речным такси "Стриж" и прогулочным теплоходом "Пилигрим". Об этом сообщает пресс-служба </w:t>
      </w:r>
      <w:proofErr w:type="spellStart"/>
      <w:r>
        <w:rPr>
          <w:rFonts w:ascii="PT Serif" w:hAnsi="PT Serif"/>
          <w:b/>
          <w:bCs/>
          <w:color w:val="000000"/>
          <w:sz w:val="28"/>
          <w:szCs w:val="28"/>
        </w:rPr>
        <w:t>минтранса</w:t>
      </w:r>
      <w:proofErr w:type="spellEnd"/>
      <w:r>
        <w:rPr>
          <w:rFonts w:ascii="PT Serif" w:hAnsi="PT Serif"/>
          <w:b/>
          <w:bCs/>
          <w:color w:val="000000"/>
          <w:sz w:val="28"/>
          <w:szCs w:val="28"/>
        </w:rPr>
        <w:t xml:space="preserve"> РТ.</w:t>
      </w:r>
    </w:p>
    <w:p w:rsidR="00945E32" w:rsidRDefault="00945E32" w:rsidP="00945E3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PT Serif" w:hAnsi="PT Serif"/>
          <w:color w:val="000000"/>
          <w:sz w:val="30"/>
          <w:szCs w:val="30"/>
        </w:rPr>
      </w:pPr>
      <w:r>
        <w:rPr>
          <w:rFonts w:ascii="PT Serif" w:hAnsi="PT Serif"/>
          <w:color w:val="000000"/>
          <w:sz w:val="30"/>
          <w:szCs w:val="30"/>
        </w:rPr>
        <w:t xml:space="preserve">"Стриж" может вместить 32 пассажира. </w:t>
      </w:r>
      <w:proofErr w:type="gramStart"/>
      <w:r>
        <w:rPr>
          <w:rFonts w:ascii="PT Serif" w:hAnsi="PT Serif"/>
          <w:color w:val="000000"/>
          <w:sz w:val="30"/>
          <w:szCs w:val="30"/>
        </w:rPr>
        <w:t>Судно разрабатывалось как для туристических, так и для скоростных пассажирских перевозок по рекам.</w:t>
      </w:r>
      <w:proofErr w:type="gramEnd"/>
      <w:r>
        <w:rPr>
          <w:rFonts w:ascii="PT Serif" w:hAnsi="PT Serif"/>
          <w:color w:val="000000"/>
          <w:sz w:val="30"/>
          <w:szCs w:val="30"/>
        </w:rPr>
        <w:t xml:space="preserve"> </w:t>
      </w:r>
      <w:proofErr w:type="spellStart"/>
      <w:r>
        <w:rPr>
          <w:rFonts w:ascii="PT Serif" w:hAnsi="PT Serif"/>
          <w:color w:val="000000"/>
          <w:sz w:val="30"/>
          <w:szCs w:val="30"/>
        </w:rPr>
        <w:t>Мистахов</w:t>
      </w:r>
      <w:proofErr w:type="spellEnd"/>
      <w:r>
        <w:rPr>
          <w:rFonts w:ascii="PT Serif" w:hAnsi="PT Serif"/>
          <w:color w:val="000000"/>
          <w:sz w:val="30"/>
          <w:szCs w:val="30"/>
        </w:rPr>
        <w:t xml:space="preserve"> отметил, что оно может быть переоборудовано в моторную яхту, а также приспособлено для транспортировки по железной дороге.</w:t>
      </w:r>
    </w:p>
    <w:p w:rsidR="00945E32" w:rsidRDefault="00945E32" w:rsidP="00945E3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PT Serif" w:hAnsi="PT Serif"/>
          <w:color w:val="000000"/>
          <w:sz w:val="30"/>
          <w:szCs w:val="30"/>
        </w:rPr>
      </w:pPr>
      <w:r>
        <w:rPr>
          <w:rFonts w:ascii="PT Serif" w:hAnsi="PT Serif"/>
          <w:color w:val="000000"/>
          <w:sz w:val="30"/>
          <w:szCs w:val="30"/>
        </w:rPr>
        <w:t>В то же время прогулочный пароход "Пилигрим" может вместить до 120 человек. По словам гендиректора завода, оно создано для экскурсионных прогулок по Волге - в пассажирском салоне прозрачный купол, есть аудиогид на 5 языках.</w:t>
      </w:r>
    </w:p>
    <w:p w:rsidR="00945E32" w:rsidRDefault="00945E32" w:rsidP="00945E3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PT Serif" w:hAnsi="PT Serif"/>
          <w:color w:val="000000"/>
          <w:sz w:val="30"/>
          <w:szCs w:val="30"/>
        </w:rPr>
      </w:pPr>
      <w:r>
        <w:rPr>
          <w:rFonts w:ascii="PT Serif" w:hAnsi="PT Serif"/>
          <w:color w:val="000000"/>
          <w:sz w:val="30"/>
          <w:szCs w:val="30"/>
        </w:rPr>
        <w:t xml:space="preserve">В </w:t>
      </w:r>
      <w:proofErr w:type="gramStart"/>
      <w:r>
        <w:rPr>
          <w:rFonts w:ascii="PT Serif" w:hAnsi="PT Serif"/>
          <w:color w:val="000000"/>
          <w:sz w:val="30"/>
          <w:szCs w:val="30"/>
        </w:rPr>
        <w:t>августе</w:t>
      </w:r>
      <w:proofErr w:type="gramEnd"/>
      <w:r>
        <w:rPr>
          <w:rFonts w:ascii="PT Serif" w:hAnsi="PT Serif"/>
          <w:color w:val="000000"/>
          <w:sz w:val="30"/>
          <w:szCs w:val="30"/>
        </w:rPr>
        <w:t xml:space="preserve"> 2016 года президент РФ </w:t>
      </w:r>
      <w:r>
        <w:rPr>
          <w:rStyle w:val="a5"/>
          <w:rFonts w:ascii="PT Serif" w:hAnsi="PT Serif"/>
          <w:color w:val="000000"/>
          <w:sz w:val="30"/>
          <w:szCs w:val="30"/>
        </w:rPr>
        <w:t>Владимир Путин</w:t>
      </w:r>
      <w:r>
        <w:rPr>
          <w:rFonts w:ascii="PT Serif" w:hAnsi="PT Serif"/>
          <w:color w:val="000000"/>
          <w:sz w:val="30"/>
          <w:szCs w:val="30"/>
        </w:rPr>
        <w:t> поручил восстановить речной флот в стране и заключить долгосрочные контракты между судостроительными заводами и государственными компаниями. Спустя месяц глава РТ </w:t>
      </w:r>
      <w:r>
        <w:rPr>
          <w:rStyle w:val="a5"/>
          <w:rFonts w:ascii="PT Serif" w:hAnsi="PT Serif"/>
          <w:color w:val="000000"/>
          <w:sz w:val="30"/>
          <w:szCs w:val="30"/>
        </w:rPr>
        <w:t xml:space="preserve">Рустам </w:t>
      </w:r>
      <w:proofErr w:type="spellStart"/>
      <w:r>
        <w:rPr>
          <w:rStyle w:val="a5"/>
          <w:rFonts w:ascii="PT Serif" w:hAnsi="PT Serif"/>
          <w:color w:val="000000"/>
          <w:sz w:val="30"/>
          <w:szCs w:val="30"/>
        </w:rPr>
        <w:t>Минниханов</w:t>
      </w:r>
      <w:proofErr w:type="spellEnd"/>
      <w:r>
        <w:rPr>
          <w:rFonts w:ascii="PT Serif" w:hAnsi="PT Serif"/>
          <w:color w:val="000000"/>
          <w:sz w:val="30"/>
          <w:szCs w:val="30"/>
        </w:rPr>
        <w:t xml:space="preserve"> в ежегодном </w:t>
      </w:r>
      <w:proofErr w:type="gramStart"/>
      <w:r>
        <w:rPr>
          <w:rFonts w:ascii="PT Serif" w:hAnsi="PT Serif"/>
          <w:color w:val="000000"/>
          <w:sz w:val="30"/>
          <w:szCs w:val="30"/>
        </w:rPr>
        <w:t>послании</w:t>
      </w:r>
      <w:proofErr w:type="gramEnd"/>
      <w:r>
        <w:rPr>
          <w:rFonts w:ascii="PT Serif" w:hAnsi="PT Serif"/>
          <w:color w:val="000000"/>
          <w:sz w:val="30"/>
          <w:szCs w:val="30"/>
        </w:rPr>
        <w:t xml:space="preserve"> к Госсовету РТ поручил развивать малый речной флот в республике.</w:t>
      </w:r>
    </w:p>
    <w:p w:rsidR="00945E32" w:rsidRDefault="00945E32" w:rsidP="00945E3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PT Serif" w:hAnsi="PT Serif"/>
          <w:color w:val="000000"/>
          <w:sz w:val="30"/>
          <w:szCs w:val="30"/>
        </w:rPr>
      </w:pPr>
      <w:r>
        <w:rPr>
          <w:rFonts w:ascii="PT Serif" w:hAnsi="PT Serif"/>
          <w:color w:val="000000"/>
          <w:sz w:val="30"/>
          <w:szCs w:val="30"/>
        </w:rPr>
        <w:t>Тогда на </w:t>
      </w:r>
      <w:proofErr w:type="spellStart"/>
      <w:r>
        <w:rPr>
          <w:rFonts w:ascii="PT Serif" w:hAnsi="PT Serif"/>
          <w:color w:val="000000"/>
          <w:sz w:val="30"/>
          <w:szCs w:val="30"/>
        </w:rPr>
        <w:t>зеленодольском</w:t>
      </w:r>
      <w:proofErr w:type="spellEnd"/>
      <w:r>
        <w:rPr>
          <w:rFonts w:ascii="PT Serif" w:hAnsi="PT Serif"/>
          <w:color w:val="000000"/>
          <w:sz w:val="30"/>
          <w:szCs w:val="30"/>
        </w:rPr>
        <w:t xml:space="preserve"> заводе </w:t>
      </w:r>
      <w:hyperlink r:id="rId5" w:history="1">
        <w:r>
          <w:rPr>
            <w:rStyle w:val="a4"/>
            <w:rFonts w:ascii="PT Serif" w:hAnsi="PT Serif"/>
            <w:color w:val="DB392D"/>
            <w:sz w:val="30"/>
            <w:szCs w:val="30"/>
            <w:u w:val="none"/>
          </w:rPr>
          <w:t>начали разработку</w:t>
        </w:r>
      </w:hyperlink>
      <w:r>
        <w:rPr>
          <w:rFonts w:ascii="PT Serif" w:hAnsi="PT Serif"/>
          <w:color w:val="000000"/>
          <w:sz w:val="30"/>
          <w:szCs w:val="30"/>
        </w:rPr>
        <w:t xml:space="preserve"> судов проекта А190 – судна нового типа с двигательными установками на метане. Сообщалось, что эти двигатели </w:t>
      </w:r>
      <w:proofErr w:type="spellStart"/>
      <w:r>
        <w:rPr>
          <w:rFonts w:ascii="PT Serif" w:hAnsi="PT Serif"/>
          <w:color w:val="000000"/>
          <w:sz w:val="30"/>
          <w:szCs w:val="30"/>
        </w:rPr>
        <w:t>экологичны</w:t>
      </w:r>
      <w:proofErr w:type="spellEnd"/>
      <w:r>
        <w:rPr>
          <w:rFonts w:ascii="PT Serif" w:hAnsi="PT Serif"/>
          <w:color w:val="000000"/>
          <w:sz w:val="30"/>
          <w:szCs w:val="30"/>
        </w:rPr>
        <w:t xml:space="preserve"> и значительно сокращают расходы на эксплуатацию. А вице-премьер правительства России </w:t>
      </w:r>
      <w:r>
        <w:rPr>
          <w:rStyle w:val="a5"/>
          <w:rFonts w:ascii="PT Serif" w:hAnsi="PT Serif"/>
          <w:color w:val="000000"/>
          <w:sz w:val="30"/>
          <w:szCs w:val="30"/>
        </w:rPr>
        <w:t>Дмитрий Рогозин</w:t>
      </w:r>
      <w:r>
        <w:rPr>
          <w:rFonts w:ascii="PT Serif" w:hAnsi="PT Serif"/>
          <w:color w:val="000000"/>
          <w:sz w:val="30"/>
          <w:szCs w:val="30"/>
        </w:rPr>
        <w:t> поручил проработать вопрос </w:t>
      </w:r>
      <w:hyperlink r:id="rId6" w:history="1">
        <w:r>
          <w:rPr>
            <w:rStyle w:val="a4"/>
            <w:rFonts w:ascii="PT Serif" w:hAnsi="PT Serif"/>
            <w:color w:val="DB392D"/>
            <w:sz w:val="30"/>
            <w:szCs w:val="30"/>
            <w:u w:val="none"/>
          </w:rPr>
          <w:t>возможности строительства</w:t>
        </w:r>
      </w:hyperlink>
      <w:r>
        <w:rPr>
          <w:rFonts w:ascii="PT Serif" w:hAnsi="PT Serif"/>
          <w:color w:val="000000"/>
          <w:sz w:val="30"/>
          <w:szCs w:val="30"/>
        </w:rPr>
        <w:t> на предприятии круизных судов.</w:t>
      </w:r>
    </w:p>
    <w:p w:rsidR="00945E32" w:rsidRDefault="00945E32" w:rsidP="00945E32">
      <w:pPr>
        <w:spacing w:after="0" w:line="240" w:lineRule="auto"/>
        <w:jc w:val="left"/>
        <w:rPr>
          <w:sz w:val="24"/>
          <w:szCs w:val="24"/>
        </w:rPr>
      </w:pPr>
      <w:hyperlink r:id="rId7" w:history="1">
        <w:r w:rsidRPr="00CD09C3">
          <w:rPr>
            <w:rStyle w:val="a4"/>
            <w:sz w:val="24"/>
            <w:szCs w:val="24"/>
          </w:rPr>
          <w:t>https://inkazan.ru/news/society/08-02-2018/flot-tatarstana-mogut-popolnit-rechnoe-taksi-i-progulochnyy-teplohod</w:t>
        </w:r>
      </w:hyperlink>
    </w:p>
    <w:p w:rsidR="00447C33" w:rsidRPr="00945E32" w:rsidRDefault="00945E32" w:rsidP="00945E32"/>
    <w:sectPr w:rsidR="00447C33" w:rsidRPr="00945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0B"/>
    <w:rsid w:val="0017290B"/>
    <w:rsid w:val="005F1356"/>
    <w:rsid w:val="00945E32"/>
    <w:rsid w:val="00A81CC9"/>
    <w:rsid w:val="00B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0B"/>
    <w:pPr>
      <w:jc w:val="both"/>
    </w:pPr>
  </w:style>
  <w:style w:type="paragraph" w:styleId="1">
    <w:name w:val="heading 1"/>
    <w:basedOn w:val="a"/>
    <w:link w:val="10"/>
    <w:uiPriority w:val="9"/>
    <w:qFormat/>
    <w:rsid w:val="0017290B"/>
    <w:pPr>
      <w:spacing w:after="182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D12229"/>
      <w:kern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90B"/>
    <w:rPr>
      <w:rFonts w:ascii="Times New Roman" w:eastAsia="Times New Roman" w:hAnsi="Times New Roman" w:cs="Times New Roman"/>
      <w:b/>
      <w:bCs/>
      <w:color w:val="D12229"/>
      <w:kern w:val="36"/>
      <w:lang w:eastAsia="ru-RU"/>
    </w:rPr>
  </w:style>
  <w:style w:type="paragraph" w:styleId="a3">
    <w:name w:val="Normal (Web)"/>
    <w:basedOn w:val="a"/>
    <w:uiPriority w:val="99"/>
    <w:unhideWhenUsed/>
    <w:rsid w:val="001729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7290B"/>
    <w:rPr>
      <w:color w:val="0090D0"/>
      <w:u w:val="single"/>
    </w:rPr>
  </w:style>
  <w:style w:type="paragraph" w:customStyle="1" w:styleId="increasetext">
    <w:name w:val="increase_text"/>
    <w:basedOn w:val="a"/>
    <w:rsid w:val="001729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5E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0B"/>
    <w:pPr>
      <w:jc w:val="both"/>
    </w:pPr>
  </w:style>
  <w:style w:type="paragraph" w:styleId="1">
    <w:name w:val="heading 1"/>
    <w:basedOn w:val="a"/>
    <w:link w:val="10"/>
    <w:uiPriority w:val="9"/>
    <w:qFormat/>
    <w:rsid w:val="0017290B"/>
    <w:pPr>
      <w:spacing w:after="182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D12229"/>
      <w:kern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90B"/>
    <w:rPr>
      <w:rFonts w:ascii="Times New Roman" w:eastAsia="Times New Roman" w:hAnsi="Times New Roman" w:cs="Times New Roman"/>
      <w:b/>
      <w:bCs/>
      <w:color w:val="D12229"/>
      <w:kern w:val="36"/>
      <w:lang w:eastAsia="ru-RU"/>
    </w:rPr>
  </w:style>
  <w:style w:type="paragraph" w:styleId="a3">
    <w:name w:val="Normal (Web)"/>
    <w:basedOn w:val="a"/>
    <w:uiPriority w:val="99"/>
    <w:unhideWhenUsed/>
    <w:rsid w:val="001729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7290B"/>
    <w:rPr>
      <w:color w:val="0090D0"/>
      <w:u w:val="single"/>
    </w:rPr>
  </w:style>
  <w:style w:type="paragraph" w:customStyle="1" w:styleId="increasetext">
    <w:name w:val="increase_text"/>
    <w:basedOn w:val="a"/>
    <w:rsid w:val="001729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5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kazan.ru/news/society/08-02-2018/flot-tatarstana-mogut-popolnit-rechnoe-taksi-i-progulochnyy-teploho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kazan.ru/news/society/21-12-2016/dmitriy-rogozin-predlozhil-stroit-kruiznye-suda-v-tatarstane" TargetMode="External"/><Relationship Id="rId5" Type="http://schemas.openxmlformats.org/officeDocument/2006/relationships/hyperlink" Target="https://inkazan.ru/news/economy/21-09-2016/v-tatarstane-razrabatyvayut-rechnoe-sudno-novogo-tip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2</cp:revision>
  <dcterms:created xsi:type="dcterms:W3CDTF">2018-02-09T12:10:00Z</dcterms:created>
  <dcterms:modified xsi:type="dcterms:W3CDTF">2018-02-09T12:24:00Z</dcterms:modified>
</cp:coreProperties>
</file>