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D5" w:rsidRDefault="005405D5" w:rsidP="005405D5">
      <w:pPr>
        <w:rPr>
          <w:rFonts w:ascii="Arial" w:hAnsi="Arial" w:cs="Arial"/>
          <w:b/>
          <w:color w:val="293239"/>
          <w:sz w:val="21"/>
          <w:szCs w:val="21"/>
        </w:rPr>
      </w:pPr>
      <w:bookmarkStart w:id="0" w:name="_GoBack"/>
      <w:r w:rsidRPr="005405D5">
        <w:rPr>
          <w:rFonts w:ascii="Arial" w:hAnsi="Arial" w:cs="Arial"/>
          <w:b/>
          <w:color w:val="293239"/>
          <w:sz w:val="21"/>
          <w:szCs w:val="21"/>
        </w:rPr>
        <w:t>«Республика Татарстан»</w:t>
      </w:r>
    </w:p>
    <w:p w:rsidR="0079740F" w:rsidRPr="00236E6D" w:rsidRDefault="0079740F" w:rsidP="0079740F">
      <w:pPr>
        <w:rPr>
          <w:rFonts w:ascii="Arial" w:hAnsi="Arial" w:cs="Arial"/>
          <w:b/>
          <w:color w:val="293239"/>
          <w:sz w:val="21"/>
          <w:szCs w:val="21"/>
        </w:rPr>
      </w:pPr>
      <w:r w:rsidRPr="00236E6D">
        <w:rPr>
          <w:rFonts w:ascii="Arial" w:hAnsi="Arial" w:cs="Arial"/>
          <w:b/>
          <w:color w:val="293239"/>
          <w:sz w:val="21"/>
          <w:szCs w:val="21"/>
        </w:rPr>
        <w:t xml:space="preserve">Из Самары в Казань начнут курсировать ежедневные пассажирские поезда </w:t>
      </w:r>
    </w:p>
    <w:bookmarkEnd w:id="0"/>
    <w:p w:rsidR="0079740F" w:rsidRDefault="0079740F" w:rsidP="0079740F">
      <w:pPr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t xml:space="preserve">Дата:29.01.2018 </w:t>
      </w:r>
    </w:p>
    <w:p w:rsidR="00447C33" w:rsidRPr="00654524" w:rsidRDefault="0079740F" w:rsidP="0079740F">
      <w:r>
        <w:rPr>
          <w:rFonts w:ascii="Arial" w:hAnsi="Arial" w:cs="Arial"/>
          <w:color w:val="293239"/>
          <w:sz w:val="21"/>
          <w:szCs w:val="21"/>
        </w:rPr>
        <w:t xml:space="preserve">Рассматривается возможность организации с марта этого года ежедневных пассажирских поездов по маршруту Самара – Казань через Сызрань и Ульяновск. Об этом сообщил на заседании итоговой коллегии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Миндортранса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РТ начальник Куйбышевской железной дороги Рашид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Сайбаталов</w:t>
      </w:r>
      <w:proofErr w:type="spellEnd"/>
      <w:r>
        <w:rPr>
          <w:rFonts w:ascii="Arial" w:hAnsi="Arial" w:cs="Arial"/>
          <w:color w:val="293239"/>
          <w:sz w:val="21"/>
          <w:szCs w:val="21"/>
        </w:rPr>
        <w:t>, передает «Татар-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информ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». Перевозка пассажиров будет осуществляться двумя составами, состоящими из вагонов последних лет постройки, которые оборудованы кондиционерами и биотуалетами, рассказал докладчик. «Планируется удобное для пассажиров расписание – отправление из Самары и Казани в вечернее время и прибытие в Казань и Самару в утренние часы. Время в пути составит 10,5 часа. Согласно маркетинговым исследованиям, данный маршрут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будет востребован населением и привлечет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дополнительно до 30 тыс. пассажиров в месяц», – подчеркнул начальник дороги. По его словам, для перевозки во время чемпионата мира по футболу 2018 года по Куйбышевской железной дороге 200 тыс. гостей и болельщиков дополнительно назначаются 83 пары поездов дальнего следования и 64 пригородных. В 2017 году по дороге было перевезено около 19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млн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пассажиров. Рост к уровню 2016 года составил 3,9 процента, отметил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Сайбаталов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. «Грузоотправителями Татарстана в прошлом году было погружено 13,9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млн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т различных грузов, что выше уровня 2016 года на 3 процента. Доля погрузки предприятий республики составляет 21 процент от общей погрузки железной дороги», – констатировал докладчик. «В текущем году планируется ввод в эксплуатацию второй очереди завода «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Танеко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» с увеличением погрузки до 7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млн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т. С учетом перспективных планов развития данного предприятия и других крупных грузоотправителей, находящихся в Нижнекамском районе, возможный объем перевозок к 2025 году достигнет 22,5 млн т в год», – добавил начальник КЖД</w:t>
      </w:r>
      <w:r>
        <w:rPr>
          <w:rFonts w:ascii="Arial" w:hAnsi="Arial" w:cs="Arial"/>
          <w:color w:val="293239"/>
          <w:sz w:val="21"/>
          <w:szCs w:val="21"/>
        </w:rPr>
        <w:br/>
      </w:r>
      <w:r>
        <w:rPr>
          <w:rFonts w:ascii="Arial" w:hAnsi="Arial" w:cs="Arial"/>
          <w:color w:val="293239"/>
          <w:sz w:val="21"/>
          <w:szCs w:val="21"/>
        </w:rPr>
        <w:br/>
        <w:t>Источник: </w:t>
      </w:r>
      <w:hyperlink r:id="rId5" w:history="1">
        <w:r>
          <w:rPr>
            <w:rStyle w:val="a3"/>
            <w:rFonts w:ascii="Arial" w:hAnsi="Arial" w:cs="Arial"/>
            <w:color w:val="952A2E"/>
            <w:sz w:val="21"/>
            <w:szCs w:val="21"/>
          </w:rPr>
          <w:t>http://rt-online.ru/iz-samary-v-kazan-nachnut-kursirovat-ezhednevnye-passazhirskie-poezda/</w:t>
        </w:r>
      </w:hyperlink>
    </w:p>
    <w:sectPr w:rsidR="00447C33" w:rsidRPr="00654524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14"/>
    <w:rsid w:val="001E03B7"/>
    <w:rsid w:val="003D12D3"/>
    <w:rsid w:val="005405D5"/>
    <w:rsid w:val="00603D3F"/>
    <w:rsid w:val="00654524"/>
    <w:rsid w:val="0079740F"/>
    <w:rsid w:val="00802E14"/>
    <w:rsid w:val="0089794E"/>
    <w:rsid w:val="00A81CC9"/>
    <w:rsid w:val="00B00407"/>
    <w:rsid w:val="00C74532"/>
    <w:rsid w:val="00D513A2"/>
    <w:rsid w:val="00EE134B"/>
    <w:rsid w:val="00F732CA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14"/>
    <w:pPr>
      <w:jc w:val="both"/>
    </w:pPr>
  </w:style>
  <w:style w:type="paragraph" w:styleId="1">
    <w:name w:val="heading 1"/>
    <w:basedOn w:val="a"/>
    <w:link w:val="10"/>
    <w:uiPriority w:val="9"/>
    <w:qFormat/>
    <w:rsid w:val="00802E1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02E14"/>
    <w:rPr>
      <w:color w:val="404040"/>
      <w:u w:val="single"/>
    </w:rPr>
  </w:style>
  <w:style w:type="paragraph" w:styleId="a4">
    <w:name w:val="Normal (Web)"/>
    <w:basedOn w:val="a"/>
    <w:uiPriority w:val="99"/>
    <w:unhideWhenUsed/>
    <w:rsid w:val="00802E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F732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14"/>
    <w:pPr>
      <w:jc w:val="both"/>
    </w:pPr>
  </w:style>
  <w:style w:type="paragraph" w:styleId="1">
    <w:name w:val="heading 1"/>
    <w:basedOn w:val="a"/>
    <w:link w:val="10"/>
    <w:uiPriority w:val="9"/>
    <w:qFormat/>
    <w:rsid w:val="00802E1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02E14"/>
    <w:rPr>
      <w:color w:val="404040"/>
      <w:u w:val="single"/>
    </w:rPr>
  </w:style>
  <w:style w:type="paragraph" w:styleId="a4">
    <w:name w:val="Normal (Web)"/>
    <w:basedOn w:val="a"/>
    <w:uiPriority w:val="99"/>
    <w:unhideWhenUsed/>
    <w:rsid w:val="00802E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F732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iz-samary-v-kazan-nachnut-kursirovat-ezhednevnye-passazhirskie-poez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13</cp:revision>
  <dcterms:created xsi:type="dcterms:W3CDTF">2018-01-30T11:22:00Z</dcterms:created>
  <dcterms:modified xsi:type="dcterms:W3CDTF">2018-01-30T12:12:00Z</dcterms:modified>
</cp:coreProperties>
</file>