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7C" w:rsidRDefault="002F1C7C" w:rsidP="002F1C7C">
      <w:pPr>
        <w:pStyle w:val="1"/>
      </w:pPr>
      <w:bookmarkStart w:id="0" w:name="_GoBack"/>
      <w:r>
        <w:t>ИА «Татар-</w:t>
      </w:r>
      <w:proofErr w:type="spellStart"/>
      <w:r>
        <w:t>информ</w:t>
      </w:r>
      <w:proofErr w:type="spellEnd"/>
      <w:r>
        <w:t>»</w:t>
      </w:r>
    </w:p>
    <w:p w:rsidR="002F1C7C" w:rsidRDefault="002F1C7C" w:rsidP="002F1C7C">
      <w:pPr>
        <w:pStyle w:val="1"/>
      </w:pPr>
      <w:r>
        <w:t>Трасса Казань – Набережные Челны превратится в «дорогу жизни»</w:t>
      </w:r>
    </w:p>
    <w:bookmarkEnd w:id="0"/>
    <w:p w:rsidR="002F1C7C" w:rsidRDefault="002F1C7C" w:rsidP="002F1C7C">
      <w:pPr>
        <w:pStyle w:val="a3"/>
      </w:pPr>
      <w:r>
        <w:t>21 Июня 2017</w:t>
      </w:r>
    </w:p>
    <w:p w:rsidR="002F1C7C" w:rsidRDefault="002F1C7C" w:rsidP="002F1C7C">
      <w:pPr>
        <w:pStyle w:val="a3"/>
      </w:pPr>
      <w:r>
        <w:t>Прочитано: 153 раза</w:t>
      </w:r>
    </w:p>
    <w:p w:rsidR="002F1C7C" w:rsidRDefault="002F1C7C" w:rsidP="002F1C7C">
      <w:pPr>
        <w:spacing w:after="0" w:line="240" w:lineRule="auto"/>
        <w:jc w:val="left"/>
      </w:pPr>
      <w:r>
        <w:t xml:space="preserve">Фото: Ильнар </w:t>
      </w:r>
      <w:proofErr w:type="spellStart"/>
      <w:r>
        <w:t>Тухбатов</w:t>
      </w:r>
      <w:proofErr w:type="spellEnd"/>
    </w:p>
    <w:p w:rsidR="002F1C7C" w:rsidRDefault="002F1C7C" w:rsidP="002F1C7C">
      <w:pPr>
        <w:spacing w:after="0" w:line="240" w:lineRule="auto"/>
        <w:jc w:val="left"/>
      </w:pPr>
      <w:r>
        <w:t>Автор материала: Надежда Гордеева</w:t>
      </w:r>
    </w:p>
    <w:p w:rsidR="002F1C7C" w:rsidRDefault="002F1C7C" w:rsidP="002F1C7C">
      <w:pPr>
        <w:spacing w:after="0" w:line="240" w:lineRule="auto"/>
        <w:jc w:val="left"/>
      </w:pPr>
      <w:r>
        <w:t>В этом году будут введены в эксплуатацию два участка автодороги М</w:t>
      </w:r>
      <w:proofErr w:type="gramStart"/>
      <w:r>
        <w:t>7</w:t>
      </w:r>
      <w:proofErr w:type="gramEnd"/>
      <w:r>
        <w:t xml:space="preserve"> «Волга» с переводом в первую техническую категорию: с 888-го по 901-й км и с 941-го по 957,4 км общей протяженностью 29,8 км. Об этом стало известно журналистам во время пресс-тура на 888-й км, связанного с началом рабочей поездки руководителя Федерального дорожного агентства (</w:t>
      </w:r>
      <w:proofErr w:type="spellStart"/>
      <w:r>
        <w:t>Росавтодора</w:t>
      </w:r>
      <w:proofErr w:type="spellEnd"/>
      <w:r>
        <w:t xml:space="preserve">) Романа </w:t>
      </w:r>
      <w:proofErr w:type="spellStart"/>
      <w:r>
        <w:t>Старовойта</w:t>
      </w:r>
      <w:proofErr w:type="spellEnd"/>
      <w:r>
        <w:t xml:space="preserve"> по федеральным дорогам от Казани до Новосибирска.</w:t>
      </w:r>
    </w:p>
    <w:p w:rsidR="002F1C7C" w:rsidRDefault="002F1C7C" w:rsidP="002F1C7C">
      <w:pPr>
        <w:spacing w:after="0" w:line="240" w:lineRule="auto"/>
        <w:jc w:val="left"/>
      </w:pPr>
      <w:r>
        <w:t xml:space="preserve">Реконструкцию оставшихся трех участков автомобильной дороги от Казани до Набережных Челнов (с 856-го по 868-й км, с 868-го по 878-й км и с 878-го по 888-й км общей протяженностью 31,2 км) запланировано завершить в 2018 году. Стоимость работ составит 2 </w:t>
      </w:r>
      <w:proofErr w:type="gramStart"/>
      <w:r>
        <w:t>млрд</w:t>
      </w:r>
      <w:proofErr w:type="gramEnd"/>
      <w:r>
        <w:t xml:space="preserve"> 286,7 млн рублей.</w:t>
      </w:r>
      <w:r>
        <w:br/>
      </w:r>
      <w:r>
        <w:rPr>
          <w:i/>
          <w:iCs/>
        </w:rPr>
        <w:t>Печально известный участок федеральной трассы М</w:t>
      </w:r>
      <w:proofErr w:type="gramStart"/>
      <w:r>
        <w:rPr>
          <w:i/>
          <w:iCs/>
        </w:rPr>
        <w:t>7</w:t>
      </w:r>
      <w:proofErr w:type="gramEnd"/>
      <w:r>
        <w:rPr>
          <w:i/>
          <w:iCs/>
        </w:rPr>
        <w:t xml:space="preserve"> между Казанью и Набережными Челнами в народе получил название «дороги смерти». Он не отвечал требованиям безопасности, о чем свидетельствовали многочисленных ДТП. Одним из способов решения этой проблемы стала реконструкция трассы и перевод ее из второй в первую категорию. </w:t>
      </w:r>
      <w:r>
        <w:t xml:space="preserve"> </w:t>
      </w:r>
    </w:p>
    <w:p w:rsidR="002F1C7C" w:rsidRDefault="002F1C7C" w:rsidP="002F1C7C">
      <w:pPr>
        <w:spacing w:after="0" w:line="240" w:lineRule="auto"/>
        <w:jc w:val="left"/>
      </w:pPr>
      <w:r>
        <w:t xml:space="preserve">В текущем году на проведение работ на дорогах федерального значения в Татарстане должны быть выделены средства из федерального дорожного фонда в размере 9 </w:t>
      </w:r>
      <w:proofErr w:type="gramStart"/>
      <w:r>
        <w:t>млрд</w:t>
      </w:r>
      <w:proofErr w:type="gramEnd"/>
      <w:r>
        <w:t xml:space="preserve"> 416 млн рублей. На реконструкцию пяти участков автомобильной дороги М7 «Волга» предусмотрены 5 </w:t>
      </w:r>
      <w:proofErr w:type="gramStart"/>
      <w:r>
        <w:t>млрд</w:t>
      </w:r>
      <w:proofErr w:type="gramEnd"/>
      <w:r>
        <w:t xml:space="preserve"> 81 млн рублей. </w:t>
      </w:r>
      <w:r>
        <w:br/>
        <w:t>Как рассказал представитель генподрядчика – председатель совета директоров ОАО «</w:t>
      </w:r>
      <w:proofErr w:type="spellStart"/>
      <w:r>
        <w:t>Каздорстрой</w:t>
      </w:r>
      <w:proofErr w:type="spellEnd"/>
      <w:r>
        <w:t xml:space="preserve">» Равиль Гарипов, участок дороги от 888-го по 901-й км планируется сдать в эксплуатацию в октябре. «Работы выполняются по графику, отставаний нет. Применяется новая технология, используется современная техника. Финансирование идет согласно контракту. Проблем по срокам сдачи объекта не видим», – отметил он, уточнив, что дорога станет </w:t>
      </w:r>
      <w:proofErr w:type="spellStart"/>
      <w:r>
        <w:t>четырехполосной</w:t>
      </w:r>
      <w:proofErr w:type="spellEnd"/>
      <w:r>
        <w:t xml:space="preserve"> – по две полосы в каждую сторону.</w:t>
      </w:r>
      <w:r>
        <w:br/>
        <w:t>Говоря о новой технологии, директор филиала «</w:t>
      </w:r>
      <w:proofErr w:type="spellStart"/>
      <w:r>
        <w:t>Коррус</w:t>
      </w:r>
      <w:proofErr w:type="spellEnd"/>
      <w:r>
        <w:t xml:space="preserve">-Тех» в Казани </w:t>
      </w:r>
      <w:proofErr w:type="spellStart"/>
      <w:r>
        <w:t>Эльнар</w:t>
      </w:r>
      <w:proofErr w:type="spellEnd"/>
      <w:r>
        <w:t xml:space="preserve"> </w:t>
      </w:r>
      <w:proofErr w:type="spellStart"/>
      <w:r>
        <w:t>Замалиев</w:t>
      </w:r>
      <w:proofErr w:type="spellEnd"/>
      <w:r>
        <w:t xml:space="preserve"> сообщил, что в реконструкции дороги участвует техника с кузовом с горизонтальной разгрузкой.</w:t>
      </w:r>
      <w:r>
        <w:br/>
        <w:t xml:space="preserve">«Кузов позволяет устранять как температурную, так и фракционную сегрегацию асфальтобетонной смеси после транспортировки, при выгрузке в </w:t>
      </w:r>
      <w:proofErr w:type="spellStart"/>
      <w:r>
        <w:t>асфальтоукладчик</w:t>
      </w:r>
      <w:proofErr w:type="spellEnd"/>
      <w:r>
        <w:t xml:space="preserve">. В процессе выгрузки возникает расслоение смеси на </w:t>
      </w:r>
      <w:proofErr w:type="gramStart"/>
      <w:r>
        <w:t>крупную</w:t>
      </w:r>
      <w:proofErr w:type="gramEnd"/>
      <w:r>
        <w:t xml:space="preserve"> и мелкую фракции, что плохо сказывается на ее качестве при укладке. Также при длительной перевозке температура снижается, и это при укладке приводит к неравномерному уплотнению, теряется качество. Кузов </w:t>
      </w:r>
      <w:proofErr w:type="spellStart"/>
      <w:r>
        <w:t>Fliegl</w:t>
      </w:r>
      <w:proofErr w:type="spellEnd"/>
      <w:r>
        <w:t xml:space="preserve"> все эти недостатки устраняет. Кроме того, он полностью </w:t>
      </w:r>
      <w:proofErr w:type="spellStart"/>
      <w:r>
        <w:t>термоизолирован</w:t>
      </w:r>
      <w:proofErr w:type="spellEnd"/>
      <w:r>
        <w:t xml:space="preserve">. И самое главное – с горизонтальной выгрузкой. Традиционные кузова – опрокидывающиеся. Здесь же подвижная передняя стенка посредством гидроцилиндров, как тюбик, выдавливает смесь. Это впервые используется в </w:t>
      </w:r>
      <w:proofErr w:type="gramStart"/>
      <w:r>
        <w:t>Татарстане</w:t>
      </w:r>
      <w:proofErr w:type="gramEnd"/>
      <w:r>
        <w:t>. Очень актуально в черте города, под линиями электропередач, в тоннелях, в сложных стесненных условиях», – пояснил он.</w:t>
      </w:r>
      <w:r>
        <w:br/>
        <w:t xml:space="preserve">Оценив реконструкцию участка, Роман </w:t>
      </w:r>
      <w:proofErr w:type="spellStart"/>
      <w:r>
        <w:t>Старовойт</w:t>
      </w:r>
      <w:proofErr w:type="spellEnd"/>
      <w:r>
        <w:t xml:space="preserve"> подчеркнул, что есть некоторые замечания к ходу выполнения работ в части организации строительства. «Здесь мы наблюдаем проектные решения, которые приняты в части подготовки основания дорожной одежды. В частности, используется вяжущий цемент – это хорошее решение, но нам показалось, что его количество излишне превышено. Поэтому подрядчику приходится нарезать деформационные швы, а в головной части, которая ранее была построена по этой технологии, мы видим наличие отраженных трещин. Поэтому наши специалисты отдельно изучат проект. Возможно, мы скорректируем рецептуру, чтобы основание дороги было более надежным», – уточнил он.</w:t>
      </w:r>
      <w:r>
        <w:br/>
        <w:t xml:space="preserve">При этом глава </w:t>
      </w:r>
      <w:proofErr w:type="spellStart"/>
      <w:r>
        <w:t>Росавтодора</w:t>
      </w:r>
      <w:proofErr w:type="spellEnd"/>
      <w:r>
        <w:t xml:space="preserve"> добавил, что «эта технология правильная», поскольку по дороге </w:t>
      </w:r>
      <w:r>
        <w:lastRenderedPageBreak/>
        <w:t xml:space="preserve">проезжает большое количество </w:t>
      </w:r>
      <w:proofErr w:type="spellStart"/>
      <w:r>
        <w:t>большегрузов</w:t>
      </w:r>
      <w:proofErr w:type="spellEnd"/>
      <w:r>
        <w:t xml:space="preserve">. «Конечно, основание должно быть прочным и долговечным. Автомобильная дорога Казань – Набережные Челны – одна из самых напряженных федеральных трасс в </w:t>
      </w:r>
      <w:proofErr w:type="gramStart"/>
      <w:r>
        <w:t>Татарстане</w:t>
      </w:r>
      <w:proofErr w:type="gramEnd"/>
      <w:r>
        <w:t>», – заметил он.</w:t>
      </w:r>
      <w:r>
        <w:br/>
        <w:t xml:space="preserve">Роман </w:t>
      </w:r>
      <w:proofErr w:type="spellStart"/>
      <w:r>
        <w:t>Старовойт</w:t>
      </w:r>
      <w:proofErr w:type="spellEnd"/>
      <w:r>
        <w:t xml:space="preserve"> также упомянул, что недавно Правительство РФ утвердило новые нормативы по содержанию и строительству федеральных автомобильных дорог. «Основание должно служить 24 года. Раньше было – 8–12 лет», – сказал он. </w:t>
      </w:r>
      <w:r>
        <w:br/>
      </w:r>
      <w:r>
        <w:br/>
        <w:t>Напомним, что реконструкция участка от 888-го до 901-го км автодороги М</w:t>
      </w:r>
      <w:proofErr w:type="gramStart"/>
      <w:r>
        <w:t>7</w:t>
      </w:r>
      <w:proofErr w:type="gramEnd"/>
      <w:r>
        <w:t xml:space="preserve"> «Волга» началась 16 февраля 2015 года. Его протяженность составляет 13 км 503 м. Уширение дороги и строительство дополнительных двух полос проводится влево – от Казани в сторону Уфы. Сейчас интенсивность движения составляет 11 тыс. 2 автомобиля в сутки, после реконструкции она должна дойти до 6 тыс. 80 автомобилей в час. На участке будут построены пять съездов и пять отнесенных </w:t>
      </w:r>
      <w:proofErr w:type="spellStart"/>
      <w:r>
        <w:t>левоповоротных</w:t>
      </w:r>
      <w:proofErr w:type="spellEnd"/>
      <w:r>
        <w:t xml:space="preserve"> разворотов.</w:t>
      </w:r>
      <w:r>
        <w:br/>
        <w:t xml:space="preserve">По информации </w:t>
      </w:r>
      <w:proofErr w:type="spellStart"/>
      <w:r>
        <w:t>Миндортранса</w:t>
      </w:r>
      <w:proofErr w:type="spellEnd"/>
      <w:r>
        <w:t xml:space="preserve"> РТ, здесь будет установлено 285 новых дорожных знаков, 5085 погонных метра металлического барьерного ограждения, две Г-образные опоры, 66 штук опор освещения. Разметку выполнят из термопластика. Также предусмотрено устройство 15 стальных гофрированных водопропускных труб. </w:t>
      </w:r>
      <w:r>
        <w:br/>
        <w:t>Кроме того, будет построен надземный пешеходный переход, площадка отдыха, две автобусные остановки. Сейчас дорожный объект выполнен на 55 процентов. </w:t>
      </w:r>
      <w:r>
        <w:br/>
        <w:t xml:space="preserve">В беседе с журналистами Роман </w:t>
      </w:r>
      <w:proofErr w:type="spellStart"/>
      <w:r>
        <w:t>Старовойт</w:t>
      </w:r>
      <w:proofErr w:type="spellEnd"/>
      <w:r>
        <w:t xml:space="preserve"> подчеркнул, что решаются вопросы по ликвидации так называемых «участков смерти» – очагов ДТП. «Осевая полоса безопасности на этой дороге будет с барьерным ограждением, что позволит избежать лобовых столкновений, – констатировал он. – </w:t>
      </w:r>
      <w:proofErr w:type="gramStart"/>
      <w:r>
        <w:t>Уверен</w:t>
      </w:r>
      <w:proofErr w:type="gramEnd"/>
      <w:r>
        <w:t>, что с введением в эксплуатацию этой современной красивой дороги пользователи будут ездить по ней безопасно, быстро и добрым словом вспоминать и дорожников, и Правительство Татарстана».</w:t>
      </w:r>
      <w:r>
        <w:br/>
        <w:t>На автодороге М</w:t>
      </w:r>
      <w:proofErr w:type="gramStart"/>
      <w:r>
        <w:t>7</w:t>
      </w:r>
      <w:proofErr w:type="gramEnd"/>
      <w:r>
        <w:t xml:space="preserve"> для удобства и безопасности пассажиров в этом году начнется строительство автобусных остановок и на 834-м, 842-м, 850-м и 853-м км. Общая стоимость работ составит 155 </w:t>
      </w:r>
      <w:proofErr w:type="gramStart"/>
      <w:r>
        <w:t>млн</w:t>
      </w:r>
      <w:proofErr w:type="gramEnd"/>
      <w:r>
        <w:t xml:space="preserve"> рублей. Завершить их планируется в 2018 году.</w:t>
      </w:r>
      <w:r>
        <w:br/>
        <w:t>Также в 2017 году установят шесть светофоров на федеральных дорогах: три на участке трассы М</w:t>
      </w:r>
      <w:proofErr w:type="gramStart"/>
      <w:r>
        <w:t>7</w:t>
      </w:r>
      <w:proofErr w:type="gramEnd"/>
      <w:r>
        <w:t>, проходящем через Набережные Челны,  а два – на автодороге Казань – Оренбург на 127-м км (пересечение с автодорогой Чистополь – Аксубаево – Нурлат) и на 131-м км (примыкание дороги Чистополь – Нижнекамск).</w:t>
      </w:r>
      <w:r>
        <w:br/>
        <w:t xml:space="preserve">Стоимость работ по обеспечению безопасности дорожного движения в этом году в Татарстане составит 46 </w:t>
      </w:r>
      <w:proofErr w:type="gramStart"/>
      <w:r>
        <w:t>млн</w:t>
      </w:r>
      <w:proofErr w:type="gramEnd"/>
      <w:r>
        <w:t xml:space="preserve"> 240 тыс. рублей. По итогам года ожидается, что 80 процентов федеральных автодорог в республике по транспортно-эксплуатационным показателям будут соответствовать нормативному состоянию. </w:t>
      </w:r>
    </w:p>
    <w:p w:rsidR="002F1C7C" w:rsidRDefault="002F1C7C" w:rsidP="002F1C7C">
      <w:pPr>
        <w:pStyle w:val="a3"/>
        <w:spacing w:after="0" w:afterAutospacing="0"/>
      </w:pPr>
      <w:hyperlink r:id="rId5" w:history="1">
        <w:r w:rsidRPr="00AC5D78">
          <w:rPr>
            <w:rStyle w:val="a4"/>
          </w:rPr>
          <w:t>http://sntat.ru/nasharespublika/trassa-kazan-naberezhnye-chelny-prevratitsya-v-dorogu-zhizni/</w:t>
        </w:r>
      </w:hyperlink>
    </w:p>
    <w:p w:rsidR="002F1C7C" w:rsidRPr="00800100" w:rsidRDefault="002F1C7C" w:rsidP="002F1C7C">
      <w:pPr>
        <w:pStyle w:val="a3"/>
        <w:spacing w:after="0" w:afterAutospacing="0"/>
      </w:pPr>
    </w:p>
    <w:p w:rsidR="00447C33" w:rsidRPr="002F1C7C" w:rsidRDefault="002F1C7C" w:rsidP="002F1C7C"/>
    <w:sectPr w:rsidR="00447C33" w:rsidRPr="002F1C7C" w:rsidSect="0084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C5"/>
    <w:rsid w:val="002F1C7C"/>
    <w:rsid w:val="003C4879"/>
    <w:rsid w:val="003F3EF6"/>
    <w:rsid w:val="00426E5D"/>
    <w:rsid w:val="004668C5"/>
    <w:rsid w:val="007B0000"/>
    <w:rsid w:val="00985A2C"/>
    <w:rsid w:val="009A5654"/>
    <w:rsid w:val="00A81CC9"/>
    <w:rsid w:val="00B00407"/>
    <w:rsid w:val="00C120B8"/>
    <w:rsid w:val="00C6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C5"/>
    <w:pPr>
      <w:jc w:val="both"/>
    </w:pPr>
  </w:style>
  <w:style w:type="paragraph" w:styleId="1">
    <w:name w:val="heading 1"/>
    <w:basedOn w:val="a"/>
    <w:link w:val="10"/>
    <w:uiPriority w:val="9"/>
    <w:qFormat/>
    <w:rsid w:val="004668C5"/>
    <w:pPr>
      <w:spacing w:after="240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282828"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8C5"/>
    <w:rPr>
      <w:rFonts w:ascii="Times New Roman" w:eastAsia="Times New Roman" w:hAnsi="Times New Roman" w:cs="Times New Roman"/>
      <w:b/>
      <w:bCs/>
      <w:color w:val="282828"/>
      <w:kern w:val="36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668C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668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C5"/>
    <w:pPr>
      <w:jc w:val="both"/>
    </w:pPr>
  </w:style>
  <w:style w:type="paragraph" w:styleId="1">
    <w:name w:val="heading 1"/>
    <w:basedOn w:val="a"/>
    <w:link w:val="10"/>
    <w:uiPriority w:val="9"/>
    <w:qFormat/>
    <w:rsid w:val="004668C5"/>
    <w:pPr>
      <w:spacing w:after="240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282828"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8C5"/>
    <w:rPr>
      <w:rFonts w:ascii="Times New Roman" w:eastAsia="Times New Roman" w:hAnsi="Times New Roman" w:cs="Times New Roman"/>
      <w:b/>
      <w:bCs/>
      <w:color w:val="282828"/>
      <w:kern w:val="36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668C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66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ntat.ru/nasharespublika/trassa-kazan-naberezhnye-chelny-prevratitsya-v-dorogu-zhiz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983</Words>
  <Characters>5609</Characters>
  <Application>Microsoft Office Word</Application>
  <DocSecurity>0</DocSecurity>
  <Lines>46</Lines>
  <Paragraphs>13</Paragraphs>
  <ScaleCrop>false</ScaleCrop>
  <Company/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10</cp:revision>
  <dcterms:created xsi:type="dcterms:W3CDTF">2017-06-21T07:12:00Z</dcterms:created>
  <dcterms:modified xsi:type="dcterms:W3CDTF">2017-06-21T07:28:00Z</dcterms:modified>
</cp:coreProperties>
</file>