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C5" w:rsidRDefault="004668C5" w:rsidP="004668C5">
      <w:pPr>
        <w:pStyle w:val="1"/>
      </w:pPr>
      <w:bookmarkStart w:id="0" w:name="_GoBack"/>
      <w:r>
        <w:t>«</w:t>
      </w:r>
      <w:proofErr w:type="spellStart"/>
      <w:r>
        <w:t>Татцентр</w:t>
      </w:r>
      <w:proofErr w:type="spellEnd"/>
      <w:r>
        <w:t>»</w:t>
      </w:r>
    </w:p>
    <w:p w:rsidR="004668C5" w:rsidRDefault="004668C5" w:rsidP="004668C5">
      <w:pPr>
        <w:pStyle w:val="1"/>
      </w:pPr>
      <w:r>
        <w:t>В Казани перекроют Теплично-Комбинатскую улицу</w:t>
      </w:r>
    </w:p>
    <w:bookmarkEnd w:id="0"/>
    <w:p w:rsidR="004668C5" w:rsidRDefault="004668C5" w:rsidP="004668C5">
      <w:pPr>
        <w:spacing w:after="240"/>
      </w:pPr>
      <w:r>
        <w:t xml:space="preserve">20.06.2017 12:32  </w:t>
      </w:r>
    </w:p>
    <w:p w:rsidR="004668C5" w:rsidRDefault="004668C5" w:rsidP="004668C5">
      <w:pPr>
        <w:pStyle w:val="a3"/>
      </w:pPr>
      <w:r>
        <w:t xml:space="preserve">В Казани с 22 по 25 июня полностью закрывается для движения автотранспорта проезжая часть улицы Теплично-Комбинатская в </w:t>
      </w:r>
      <w:proofErr w:type="gramStart"/>
      <w:r>
        <w:t>районе</w:t>
      </w:r>
      <w:proofErr w:type="gramEnd"/>
      <w:r>
        <w:t> домов №№8, 10 и 12.</w:t>
      </w:r>
    </w:p>
    <w:p w:rsidR="004668C5" w:rsidRDefault="004668C5" w:rsidP="004668C5">
      <w:pPr>
        <w:pStyle w:val="a3"/>
      </w:pPr>
      <w:r>
        <w:t xml:space="preserve">На этот период здесь запланированы работы по реконструкции </w:t>
      </w:r>
      <w:proofErr w:type="spellStart"/>
      <w:r>
        <w:t>тепловода</w:t>
      </w:r>
      <w:proofErr w:type="spellEnd"/>
      <w:r>
        <w:t xml:space="preserve">, сообщает пресс-служба </w:t>
      </w:r>
      <w:proofErr w:type="spellStart"/>
      <w:r>
        <w:t>минтранса</w:t>
      </w:r>
      <w:proofErr w:type="spellEnd"/>
      <w:r>
        <w:t xml:space="preserve"> РТ.</w:t>
      </w:r>
    </w:p>
    <w:p w:rsidR="004668C5" w:rsidRDefault="004668C5" w:rsidP="004668C5">
      <w:pPr>
        <w:pStyle w:val="a3"/>
        <w:spacing w:after="0" w:afterAutospacing="0"/>
        <w:rPr>
          <w:b/>
        </w:rPr>
      </w:pPr>
      <w:hyperlink r:id="rId5" w:history="1">
        <w:r w:rsidRPr="00AC5D78">
          <w:rPr>
            <w:rStyle w:val="a4"/>
            <w:b/>
          </w:rPr>
          <w:t>http://info.tatcenter.ru/news/174719/</w:t>
        </w:r>
      </w:hyperlink>
    </w:p>
    <w:p w:rsidR="00447C33" w:rsidRDefault="004668C5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5"/>
    <w:rsid w:val="004668C5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5"/>
    <w:pPr>
      <w:jc w:val="both"/>
    </w:pPr>
  </w:style>
  <w:style w:type="paragraph" w:styleId="1">
    <w:name w:val="heading 1"/>
    <w:basedOn w:val="a"/>
    <w:link w:val="10"/>
    <w:uiPriority w:val="9"/>
    <w:qFormat/>
    <w:rsid w:val="004668C5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C5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5"/>
    <w:pPr>
      <w:jc w:val="both"/>
    </w:pPr>
  </w:style>
  <w:style w:type="paragraph" w:styleId="1">
    <w:name w:val="heading 1"/>
    <w:basedOn w:val="a"/>
    <w:link w:val="10"/>
    <w:uiPriority w:val="9"/>
    <w:qFormat/>
    <w:rsid w:val="004668C5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C5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.tatcenter.ru/news/1747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2017-06-21T07:12:00Z</dcterms:created>
  <dcterms:modified xsi:type="dcterms:W3CDTF">2017-06-21T07:13:00Z</dcterms:modified>
</cp:coreProperties>
</file>