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E7" w:rsidRDefault="00634EE7" w:rsidP="00634EE7">
      <w:pPr>
        <w:spacing w:after="0" w:line="240" w:lineRule="auto"/>
        <w:jc w:val="left"/>
        <w:rPr>
          <w:b/>
        </w:rPr>
      </w:pPr>
      <w:r>
        <w:rPr>
          <w:b/>
        </w:rPr>
        <w:t>«РБК-Татарстан»</w:t>
      </w:r>
    </w:p>
    <w:p w:rsidR="00634EE7" w:rsidRDefault="00634EE7" w:rsidP="00634EE7">
      <w:pPr>
        <w:spacing w:after="0" w:line="240" w:lineRule="auto"/>
        <w:jc w:val="left"/>
      </w:pPr>
      <w:r w:rsidRPr="004F451D">
        <w:rPr>
          <w:b/>
        </w:rPr>
        <w:t>В России рано или поздно введут ограничение грузовиков по ночам</w:t>
      </w:r>
      <w:r w:rsidRPr="004F451D">
        <w:rPr>
          <w:b/>
        </w:rPr>
        <w:br/>
      </w:r>
      <w:r w:rsidR="00CD5469">
        <w:t>16.06.17, 12.0</w:t>
      </w:r>
      <w:bookmarkStart w:id="0" w:name="_GoBack"/>
      <w:bookmarkEnd w:id="0"/>
      <w:r>
        <w:t>7</w:t>
      </w:r>
    </w:p>
    <w:p w:rsidR="00634EE7" w:rsidRDefault="00634EE7" w:rsidP="00634EE7">
      <w:pPr>
        <w:spacing w:after="0" w:line="240" w:lineRule="auto"/>
        <w:jc w:val="left"/>
      </w:pPr>
      <w:r>
        <w:t>Глава Федерального дорожного агентства Роман Старовойт не исключил, что в России ограничат движение грузовиков по ночам и в выходные дни, хотя в ближайшие дни это не целесообразно. Об этом он сообщил журналистам в Казани</w:t>
      </w:r>
      <w:r>
        <w:br/>
        <w:t>«В целом, наверное нам необходимо интегрировать наше законодательство в том числе и с законными актами, которые работают в Европе. Мы рано или поздно к этому придем, что в ночное время и в выходные дни возможно нужно будет ограничить движение большегрузного транспорта», - сказал Старовойт. «Но это не относится к перевозке продуктов питания и товаров первой необходимости, которые требуют срочной доставки для потребителя», - добавил он.</w:t>
      </w:r>
      <w:r>
        <w:br/>
        <w:t>По словам Старовойта, сегодня большое количество крупных аварий на федеральных трассах связано с усталостью водителей – дальнобойщиков и потерей внимания за дорожной ситуацией.</w:t>
      </w:r>
      <w:r>
        <w:br/>
        <w:t xml:space="preserve">«Сегодня дальнобойщики находятся в такой экономической ситуации, что вынуждены перерабатывать и конечно они могут уставать, засыпать за рулем. С другой стороны Росавтодор реализует концепцию развития объектов дорожного сервиса на федеральной сети. Дорожники, малый бизнес должны предоставить комфортные условия для отдыха водителей, технического обслуживания автомобилей, заправки и отдыха водителей», - пояснил </w:t>
      </w:r>
      <w:r>
        <w:br/>
        <w:t>По словам Росавтодора, несмотря на сложные условия ведения бизнеса грузоперевозок, правительство РФ не планирует вводить постоянные льготы в системе «Платон». «Пока детально этот вопрос не прорабатывается, он находится в стадии экспертного изучения на площадке Минстранса РФ. Вы знаете, совместно с перевозчиками создана рабочая группа, пока в этих рамках идут обсуждения, но конкретных решений пока не принято», - уточнил Старовойт.</w:t>
      </w:r>
      <w:r>
        <w:br/>
      </w:r>
      <w:r>
        <w:br/>
        <w:t>Подробнее на РБК:</w:t>
      </w:r>
      <w:r>
        <w:br/>
      </w:r>
      <w:hyperlink r:id="rId5" w:history="1">
        <w:r w:rsidRPr="00E315DC">
          <w:rPr>
            <w:rStyle w:val="a3"/>
          </w:rPr>
          <w:t>http://rt.rbc.ru/tatarstan/freenews/59439fbc9a79479964383bbc</w:t>
        </w:r>
      </w:hyperlink>
    </w:p>
    <w:p w:rsidR="00447C33" w:rsidRPr="00634EE7" w:rsidRDefault="00CD5469" w:rsidP="00634EE7"/>
    <w:sectPr w:rsidR="00447C33" w:rsidRPr="00634EE7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A9"/>
    <w:rsid w:val="00634EE7"/>
    <w:rsid w:val="00717FB4"/>
    <w:rsid w:val="00810506"/>
    <w:rsid w:val="008833D6"/>
    <w:rsid w:val="00976F8B"/>
    <w:rsid w:val="00993E4C"/>
    <w:rsid w:val="00A81CC9"/>
    <w:rsid w:val="00B00407"/>
    <w:rsid w:val="00B5142E"/>
    <w:rsid w:val="00CD5469"/>
    <w:rsid w:val="00FA0AA9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9"/>
    <w:pPr>
      <w:jc w:val="both"/>
    </w:pPr>
  </w:style>
  <w:style w:type="paragraph" w:styleId="1">
    <w:name w:val="heading 1"/>
    <w:basedOn w:val="a"/>
    <w:link w:val="10"/>
    <w:uiPriority w:val="9"/>
    <w:qFormat/>
    <w:rsid w:val="00FA0AA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5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0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A0AA9"/>
    <w:rPr>
      <w:strike w:val="0"/>
      <w:dstrike w:val="0"/>
      <w:color w:val="193E6E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FA0A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FA0AA9"/>
  </w:style>
  <w:style w:type="character" w:styleId="a5">
    <w:name w:val="Strong"/>
    <w:basedOn w:val="a0"/>
    <w:uiPriority w:val="22"/>
    <w:qFormat/>
    <w:rsid w:val="00FA0AA9"/>
    <w:rPr>
      <w:b/>
      <w:bCs/>
    </w:rPr>
  </w:style>
  <w:style w:type="character" w:styleId="a6">
    <w:name w:val="Emphasis"/>
    <w:basedOn w:val="a0"/>
    <w:uiPriority w:val="20"/>
    <w:qFormat/>
    <w:rsid w:val="00FA0AA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105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me">
    <w:name w:val="time"/>
    <w:basedOn w:val="a"/>
    <w:rsid w:val="00993E4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34E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9"/>
    <w:pPr>
      <w:jc w:val="both"/>
    </w:pPr>
  </w:style>
  <w:style w:type="paragraph" w:styleId="1">
    <w:name w:val="heading 1"/>
    <w:basedOn w:val="a"/>
    <w:link w:val="10"/>
    <w:uiPriority w:val="9"/>
    <w:qFormat/>
    <w:rsid w:val="00FA0AA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5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0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A0AA9"/>
    <w:rPr>
      <w:strike w:val="0"/>
      <w:dstrike w:val="0"/>
      <w:color w:val="193E6E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FA0A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FA0AA9"/>
  </w:style>
  <w:style w:type="character" w:styleId="a5">
    <w:name w:val="Strong"/>
    <w:basedOn w:val="a0"/>
    <w:uiPriority w:val="22"/>
    <w:qFormat/>
    <w:rsid w:val="00FA0AA9"/>
    <w:rPr>
      <w:b/>
      <w:bCs/>
    </w:rPr>
  </w:style>
  <w:style w:type="character" w:styleId="a6">
    <w:name w:val="Emphasis"/>
    <w:basedOn w:val="a0"/>
    <w:uiPriority w:val="20"/>
    <w:qFormat/>
    <w:rsid w:val="00FA0AA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105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me">
    <w:name w:val="time"/>
    <w:basedOn w:val="a"/>
    <w:rsid w:val="00993E4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34E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.rbc.ru/tatarstan/freenews/59439fbc9a79479964383b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10</cp:revision>
  <dcterms:created xsi:type="dcterms:W3CDTF">2017-06-16T13:53:00Z</dcterms:created>
  <dcterms:modified xsi:type="dcterms:W3CDTF">2017-06-16T14:10:00Z</dcterms:modified>
</cp:coreProperties>
</file>